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 w:eastAsia="方正小标宋简体"/>
          <w:sz w:val="28"/>
          <w:szCs w:val="28"/>
        </w:rPr>
      </w:pPr>
      <w:r>
        <w:rPr>
          <w:rFonts w:hint="eastAsia" w:ascii="方正小标宋简体" w:hAnsi="黑体" w:eastAsia="方正小标宋简体"/>
          <w:sz w:val="28"/>
          <w:szCs w:val="28"/>
        </w:rPr>
        <w:t>杭州市教育考试院关于各类考试报考费自助缴费的告知书</w:t>
      </w:r>
    </w:p>
    <w:p>
      <w:pPr>
        <w:spacing w:line="360" w:lineRule="exac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各位考生：</w:t>
      </w:r>
    </w:p>
    <w:p>
      <w:pPr>
        <w:spacing w:line="360" w:lineRule="exact"/>
        <w:rPr>
          <w:rFonts w:hint="eastAsia" w:ascii="仿宋_GB2312" w:hAnsi="仿宋" w:eastAsia="仿宋_GB2312"/>
          <w:sz w:val="24"/>
          <w:szCs w:val="24"/>
        </w:rPr>
      </w:pPr>
    </w:p>
    <w:p>
      <w:pPr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我院使用浙江政务服务网公共支付平台收取各类考试报考费。考生通过访问“浙江政务服务网”（</w:t>
      </w:r>
      <w:r>
        <w:rPr>
          <w:rFonts w:ascii="仿宋_GB2312" w:hAnsi="仿宋" w:eastAsia="仿宋_GB2312"/>
          <w:sz w:val="24"/>
          <w:szCs w:val="24"/>
        </w:rPr>
        <w:t>http://pay.zjzwfw.gov.cn</w:t>
      </w:r>
      <w:r>
        <w:rPr>
          <w:rFonts w:hint="eastAsia" w:ascii="仿宋_GB2312" w:hAnsi="仿宋" w:eastAsia="仿宋_GB2312"/>
          <w:sz w:val="24"/>
          <w:szCs w:val="24"/>
        </w:rPr>
        <w:t>）进行电脑网上缴费或使用支付宝“公共支付”进行手机缴费或使用“浙江政务服务”移动客户端进行手机缴费。</w:t>
      </w:r>
    </w:p>
    <w:p>
      <w:pPr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</w:p>
    <w:p>
      <w:pPr>
        <w:ind w:firstLine="482" w:firstLineChars="200"/>
        <w:rPr>
          <w:rFonts w:hint="eastAsia"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方法一、访问“浙江政务服务网”（</w:t>
      </w:r>
      <w:r>
        <w:rPr>
          <w:rFonts w:ascii="仿宋_GB2312" w:hAnsi="仿宋" w:eastAsia="仿宋_GB2312"/>
          <w:b/>
          <w:bCs/>
          <w:sz w:val="24"/>
          <w:szCs w:val="24"/>
        </w:rPr>
        <w:t>http://pay.zjzwfw.gov.cn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）进行电脑网上缴费</w:t>
      </w:r>
    </w:p>
    <w:p>
      <w:pPr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drawing>
          <wp:inline distT="0" distB="0" distL="114300" distR="114300">
            <wp:extent cx="2798445" cy="1402715"/>
            <wp:effectExtent l="0" t="0" r="190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8445" cy="140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/>
          <w:sz w:val="24"/>
          <w:szCs w:val="24"/>
        </w:rPr>
        <w:drawing>
          <wp:inline distT="0" distB="0" distL="114300" distR="114300">
            <wp:extent cx="3489960" cy="1282065"/>
            <wp:effectExtent l="0" t="0" r="15240" b="13335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89960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/>
          <w:sz w:val="24"/>
          <w:szCs w:val="24"/>
        </w:rPr>
        <w:drawing>
          <wp:inline distT="0" distB="0" distL="114300" distR="114300">
            <wp:extent cx="6468110" cy="1421765"/>
            <wp:effectExtent l="0" t="0" r="8890" b="698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68110" cy="142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</w:p>
    <w:p>
      <w:pPr>
        <w:ind w:firstLine="480" w:firstLineChars="200"/>
        <w:jc w:val="center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drawing>
          <wp:inline distT="0" distB="0" distL="114300" distR="114300">
            <wp:extent cx="3681095" cy="1630680"/>
            <wp:effectExtent l="0" t="0" r="14605" b="762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109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根据身份证号查询到缴费单，完成缴费。</w:t>
      </w:r>
    </w:p>
    <w:p>
      <w:pPr>
        <w:ind w:firstLine="480" w:firstLineChars="200"/>
        <w:rPr>
          <w:rFonts w:ascii="仿宋_GB2312" w:hAnsi="仿宋" w:eastAsia="仿宋_GB2312"/>
          <w:sz w:val="24"/>
          <w:szCs w:val="24"/>
        </w:rPr>
      </w:pPr>
    </w:p>
    <w:p>
      <w:pPr>
        <w:ind w:firstLine="482" w:firstLineChars="200"/>
        <w:rPr>
          <w:rFonts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方法二、使用支付宝“公共支付”进行手机缴费</w:t>
      </w:r>
    </w:p>
    <w:p>
      <w:pPr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支付宝搜索公共支付，“按执收单位”，选择执收单位：业务归属地为“杭州市本级”、执收单位为“杭州市教育考试院”，办理事项为“杭州市教育考试院考试收费”，根据身份证号查询到缴费单，完成缴费。</w:t>
      </w:r>
    </w:p>
    <w:p>
      <w:pPr>
        <w:ind w:firstLine="480" w:firstLineChars="200"/>
        <w:rPr>
          <w:rFonts w:hint="eastAsia" w:ascii="仿宋_GB2312" w:hAnsi="仿宋" w:eastAsia="仿宋_GB2312"/>
          <w:sz w:val="24"/>
          <w:szCs w:val="24"/>
        </w:rPr>
      </w:pPr>
    </w:p>
    <w:p>
      <w:pPr>
        <w:spacing w:line="360" w:lineRule="exact"/>
        <w:ind w:firstLine="482" w:firstLineChars="200"/>
        <w:rPr>
          <w:rFonts w:ascii="仿宋_GB2312" w:hAnsi="仿宋" w:eastAsia="仿宋_GB2312"/>
          <w:b/>
          <w:bCs/>
          <w:sz w:val="24"/>
          <w:szCs w:val="24"/>
        </w:rPr>
      </w:pPr>
      <w:r>
        <w:rPr>
          <w:rFonts w:hint="eastAsia" w:ascii="仿宋_GB2312" w:hAnsi="仿宋" w:eastAsia="仿宋_GB2312"/>
          <w:b/>
          <w:bCs/>
          <w:sz w:val="24"/>
          <w:szCs w:val="24"/>
        </w:rPr>
        <w:t>请务必在</w:t>
      </w:r>
      <w:r>
        <w:rPr>
          <w:rFonts w:ascii="仿宋_GB2312" w:hAnsi="仿宋" w:eastAsia="仿宋_GB2312"/>
          <w:b/>
          <w:bCs/>
          <w:sz w:val="24"/>
          <w:szCs w:val="24"/>
        </w:rPr>
        <w:t>20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2</w:t>
      </w:r>
      <w:r>
        <w:rPr>
          <w:rFonts w:ascii="仿宋_GB2312" w:hAnsi="仿宋" w:eastAsia="仿宋_GB2312"/>
          <w:b/>
          <w:bCs/>
          <w:sz w:val="24"/>
          <w:szCs w:val="24"/>
        </w:rPr>
        <w:t>1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年</w:t>
      </w:r>
      <w:r>
        <w:rPr>
          <w:rFonts w:ascii="仿宋_GB2312" w:hAnsi="仿宋" w:eastAsia="仿宋_GB2312"/>
          <w:b/>
          <w:bCs/>
          <w:sz w:val="24"/>
          <w:szCs w:val="24"/>
        </w:rPr>
        <w:t>12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月</w:t>
      </w:r>
      <w:r>
        <w:rPr>
          <w:rFonts w:ascii="仿宋_GB2312" w:hAnsi="仿宋" w:eastAsia="仿宋_GB2312"/>
          <w:b/>
          <w:bCs/>
          <w:sz w:val="24"/>
          <w:szCs w:val="24"/>
        </w:rPr>
        <w:t>8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日10：00至</w:t>
      </w:r>
      <w:r>
        <w:rPr>
          <w:rFonts w:ascii="仿宋_GB2312" w:hAnsi="仿宋" w:eastAsia="仿宋_GB2312"/>
          <w:b/>
          <w:bCs/>
          <w:sz w:val="24"/>
          <w:szCs w:val="24"/>
        </w:rPr>
        <w:t>12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月9日24：00间缴纳202</w:t>
      </w:r>
      <w:r>
        <w:rPr>
          <w:rFonts w:ascii="仿宋_GB2312" w:hAnsi="仿宋" w:eastAsia="仿宋_GB2312"/>
          <w:b/>
          <w:bCs/>
          <w:sz w:val="24"/>
          <w:szCs w:val="24"/>
        </w:rPr>
        <w:t>1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年1</w:t>
      </w:r>
      <w:r>
        <w:rPr>
          <w:rFonts w:ascii="仿宋_GB2312" w:hAnsi="仿宋" w:eastAsia="仿宋_GB2312"/>
          <w:b/>
          <w:bCs/>
          <w:sz w:val="24"/>
          <w:szCs w:val="24"/>
        </w:rPr>
        <w:t>2</w:t>
      </w:r>
      <w:r>
        <w:rPr>
          <w:rFonts w:hint="eastAsia" w:ascii="仿宋_GB2312" w:hAnsi="仿宋" w:eastAsia="仿宋_GB2312"/>
          <w:b/>
          <w:bCs/>
          <w:sz w:val="24"/>
          <w:szCs w:val="24"/>
        </w:rPr>
        <w:t>月自学考试毕业生申请登记工本费50元，未缴费或逾期</w:t>
      </w:r>
      <w:r>
        <w:rPr>
          <w:rFonts w:hint="eastAsia" w:ascii="仿宋_GB2312" w:hAnsi="仿宋" w:eastAsia="仿宋_GB2312"/>
          <w:b/>
          <w:bCs/>
          <w:sz w:val="24"/>
          <w:szCs w:val="24"/>
          <w:em w:val="dot"/>
        </w:rPr>
        <w:t>将视作自动放弃毕业。</w:t>
      </w:r>
    </w:p>
    <w:p>
      <w:pPr>
        <w:spacing w:line="360" w:lineRule="exact"/>
        <w:ind w:firstLine="480" w:firstLineChars="200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咨询电话：85866663</w:t>
      </w:r>
    </w:p>
    <w:p>
      <w:pPr>
        <w:spacing w:line="360" w:lineRule="exact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hint="eastAsia" w:ascii="仿宋_GB2312" w:hAnsi="仿宋" w:eastAsia="仿宋_GB2312"/>
          <w:sz w:val="24"/>
          <w:szCs w:val="24"/>
        </w:rPr>
        <w:t>杭州市教育考试院</w:t>
      </w:r>
    </w:p>
    <w:p>
      <w:pPr>
        <w:spacing w:line="360" w:lineRule="exact"/>
        <w:jc w:val="right"/>
        <w:rPr>
          <w:rFonts w:ascii="仿宋_GB2312" w:hAnsi="仿宋" w:eastAsia="仿宋_GB2312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</w:rPr>
        <w:t>20</w:t>
      </w:r>
      <w:r>
        <w:rPr>
          <w:rFonts w:hint="eastAsia" w:ascii="仿宋_GB2312" w:hAnsi="仿宋" w:eastAsia="仿宋_GB2312"/>
          <w:sz w:val="24"/>
          <w:szCs w:val="24"/>
        </w:rPr>
        <w:t>2</w:t>
      </w:r>
      <w:r>
        <w:rPr>
          <w:rFonts w:ascii="仿宋_GB2312" w:hAnsi="仿宋" w:eastAsia="仿宋_GB2312"/>
          <w:sz w:val="24"/>
          <w:szCs w:val="24"/>
        </w:rPr>
        <w:t>1</w:t>
      </w:r>
      <w:r>
        <w:rPr>
          <w:rFonts w:hint="eastAsia" w:ascii="仿宋_GB2312" w:hAnsi="仿宋" w:eastAsia="仿宋_GB2312"/>
          <w:sz w:val="24"/>
          <w:szCs w:val="24"/>
        </w:rPr>
        <w:t>年</w:t>
      </w:r>
      <w:r>
        <w:rPr>
          <w:rFonts w:ascii="仿宋_GB2312" w:hAnsi="仿宋" w:eastAsia="仿宋_GB2312"/>
          <w:sz w:val="24"/>
          <w:szCs w:val="24"/>
        </w:rPr>
        <w:t>11</w:t>
      </w:r>
      <w:r>
        <w:rPr>
          <w:rFonts w:hint="eastAsia" w:ascii="仿宋_GB2312" w:hAnsi="仿宋" w:eastAsia="仿宋_GB2312"/>
          <w:sz w:val="24"/>
          <w:szCs w:val="24"/>
        </w:rPr>
        <w:t>月2</w:t>
      </w:r>
      <w:r>
        <w:rPr>
          <w:rFonts w:ascii="仿宋_GB2312" w:hAnsi="仿宋" w:eastAsia="仿宋_GB2312"/>
          <w:sz w:val="24"/>
          <w:szCs w:val="24"/>
        </w:rPr>
        <w:t>5</w:t>
      </w:r>
      <w:r>
        <w:rPr>
          <w:rFonts w:hint="eastAsia" w:ascii="仿宋_GB2312" w:hAnsi="仿宋" w:eastAsia="仿宋_GB2312"/>
          <w:sz w:val="24"/>
          <w:szCs w:val="24"/>
        </w:rPr>
        <w:t>日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6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2021-11-24T06:52:33Z</dcterms:created>
  <dc:creator>admin</dc:creator>
  <cp:lastModifiedBy>admin</cp:lastModifiedBy>
  <dcterms:modified xsi:type="dcterms:W3CDTF">2021-11-24T06:52:40Z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576374AA23354D0EA600BDD4EAE348E8</vt:lpwstr>
  </property>
</Properties>
</file>