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96F08" w:rsidRPr="00624D54" w:rsidRDefault="0057702D" w:rsidP="00624D54">
      <w:pPr>
        <w:pStyle w:val="00"/>
        <w:ind w:firstLine="602"/>
        <w:jc w:val="center"/>
        <w:rPr>
          <w:b/>
          <w:sz w:val="30"/>
        </w:rPr>
      </w:pPr>
      <w:r w:rsidRPr="00624D54">
        <w:rPr>
          <w:rFonts w:hint="eastAsia"/>
          <w:b/>
          <w:sz w:val="30"/>
        </w:rPr>
        <w:t>《</w:t>
      </w:r>
      <w:r w:rsidR="00287601">
        <w:rPr>
          <w:rFonts w:hint="eastAsia"/>
          <w:b/>
          <w:sz w:val="30"/>
        </w:rPr>
        <w:t>产品构造</w:t>
      </w:r>
      <w:r w:rsidRPr="00624D54">
        <w:rPr>
          <w:rFonts w:hint="eastAsia"/>
          <w:b/>
          <w:sz w:val="30"/>
        </w:rPr>
        <w:t>》自学考试大纲</w:t>
      </w:r>
    </w:p>
    <w:p w:rsidR="00624D54" w:rsidRPr="00624D54" w:rsidRDefault="00624D54" w:rsidP="00624D54"/>
    <w:tbl>
      <w:tblPr>
        <w:tblStyle w:val="aa"/>
        <w:tblW w:w="85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0"/>
        <w:gridCol w:w="2840"/>
        <w:gridCol w:w="2840"/>
      </w:tblGrid>
      <w:tr w:rsidR="00624D54" w:rsidRPr="00624D54" w:rsidTr="00CF6EEF">
        <w:trPr>
          <w:jc w:val="center"/>
        </w:trPr>
        <w:tc>
          <w:tcPr>
            <w:tcW w:w="2840" w:type="dxa"/>
            <w:vAlign w:val="center"/>
            <w:hideMark/>
          </w:tcPr>
          <w:p w:rsidR="00624D54" w:rsidRPr="00624D54" w:rsidRDefault="00624D54" w:rsidP="00287601">
            <w:pPr>
              <w:rPr>
                <w:rFonts w:ascii="宋体" w:hAnsi="宋体" w:cs="宋体"/>
                <w:szCs w:val="21"/>
              </w:rPr>
            </w:pPr>
            <w:r w:rsidRPr="00624D54">
              <w:rPr>
                <w:rFonts w:ascii="宋体" w:hAnsi="宋体" w:cs="宋体" w:hint="eastAsia"/>
                <w:szCs w:val="21"/>
              </w:rPr>
              <w:t>课程编号：</w:t>
            </w:r>
            <w:r w:rsidR="00287601">
              <w:rPr>
                <w:rFonts w:ascii="宋体" w:hAnsi="宋体" w:cs="宋体" w:hint="eastAsia"/>
                <w:szCs w:val="21"/>
              </w:rPr>
              <w:t>01935</w:t>
            </w:r>
          </w:p>
        </w:tc>
        <w:tc>
          <w:tcPr>
            <w:tcW w:w="2841" w:type="dxa"/>
            <w:vAlign w:val="center"/>
            <w:hideMark/>
          </w:tcPr>
          <w:p w:rsidR="00624D54" w:rsidRPr="00624D54" w:rsidRDefault="00624D54" w:rsidP="00E77BA7">
            <w:pPr>
              <w:jc w:val="center"/>
              <w:rPr>
                <w:rFonts w:ascii="宋体" w:hAnsi="宋体" w:cs="宋体"/>
                <w:szCs w:val="21"/>
              </w:rPr>
            </w:pPr>
            <w:r w:rsidRPr="00624D54">
              <w:rPr>
                <w:rFonts w:ascii="宋体" w:hAnsi="宋体" w:cs="宋体" w:hint="eastAsia"/>
                <w:szCs w:val="21"/>
              </w:rPr>
              <w:t>总学时：</w:t>
            </w:r>
            <w:r w:rsidR="00E77BA7">
              <w:rPr>
                <w:rFonts w:ascii="宋体" w:hAnsi="宋体" w:cs="宋体" w:hint="eastAsia"/>
                <w:szCs w:val="21"/>
              </w:rPr>
              <w:t>64</w:t>
            </w:r>
          </w:p>
        </w:tc>
        <w:tc>
          <w:tcPr>
            <w:tcW w:w="2841" w:type="dxa"/>
            <w:vAlign w:val="center"/>
            <w:hideMark/>
          </w:tcPr>
          <w:p w:rsidR="00624D54" w:rsidRPr="00624D54" w:rsidRDefault="00624D54" w:rsidP="00E77BA7">
            <w:pPr>
              <w:rPr>
                <w:rFonts w:ascii="宋体" w:hAnsi="宋体" w:cs="宋体"/>
                <w:szCs w:val="21"/>
              </w:rPr>
            </w:pPr>
            <w:r w:rsidRPr="00624D54">
              <w:rPr>
                <w:rFonts w:ascii="宋体" w:hAnsi="宋体" w:cs="宋体" w:hint="eastAsia"/>
                <w:szCs w:val="21"/>
              </w:rPr>
              <w:t>学    分：</w:t>
            </w:r>
            <w:r w:rsidR="00E77BA7">
              <w:rPr>
                <w:rFonts w:ascii="宋体" w:hAnsi="宋体" w:cs="宋体" w:hint="eastAsia"/>
                <w:szCs w:val="21"/>
              </w:rPr>
              <w:t>4</w:t>
            </w:r>
            <w:r w:rsidRPr="00624D54">
              <w:rPr>
                <w:rFonts w:ascii="宋体" w:hAnsi="宋体" w:cs="宋体" w:hint="eastAsia"/>
                <w:szCs w:val="21"/>
              </w:rPr>
              <w:t>分</w:t>
            </w:r>
          </w:p>
        </w:tc>
      </w:tr>
      <w:tr w:rsidR="00624D54" w:rsidRPr="00624D54" w:rsidTr="00CF6EEF">
        <w:trPr>
          <w:jc w:val="center"/>
        </w:trPr>
        <w:tc>
          <w:tcPr>
            <w:tcW w:w="2840" w:type="dxa"/>
            <w:vAlign w:val="center"/>
            <w:hideMark/>
          </w:tcPr>
          <w:p w:rsidR="00624D54" w:rsidRPr="00624D54" w:rsidRDefault="00624D54" w:rsidP="00624D54">
            <w:pPr>
              <w:rPr>
                <w:rFonts w:ascii="宋体" w:hAnsi="宋体" w:cs="宋体"/>
                <w:szCs w:val="21"/>
              </w:rPr>
            </w:pPr>
            <w:r w:rsidRPr="00624D54">
              <w:rPr>
                <w:rFonts w:ascii="宋体" w:hAnsi="宋体" w:cs="宋体" w:hint="eastAsia"/>
                <w:szCs w:val="21"/>
              </w:rPr>
              <w:t>开课对象：</w:t>
            </w:r>
            <w:r w:rsidRPr="00624D54">
              <w:rPr>
                <w:rFonts w:ascii="宋体" w:hAnsi="宋体" w:cs="宋体"/>
                <w:szCs w:val="21"/>
              </w:rPr>
              <w:t xml:space="preserve"> </w:t>
            </w:r>
          </w:p>
        </w:tc>
        <w:tc>
          <w:tcPr>
            <w:tcW w:w="2841" w:type="dxa"/>
            <w:vAlign w:val="center"/>
          </w:tcPr>
          <w:p w:rsidR="00624D54" w:rsidRPr="00624D54" w:rsidRDefault="00624D54" w:rsidP="00624D54">
            <w:pPr>
              <w:jc w:val="center"/>
              <w:rPr>
                <w:rFonts w:ascii="宋体" w:hAnsi="宋体" w:cs="宋体"/>
                <w:szCs w:val="21"/>
              </w:rPr>
            </w:pPr>
          </w:p>
        </w:tc>
        <w:tc>
          <w:tcPr>
            <w:tcW w:w="2841" w:type="dxa"/>
            <w:vAlign w:val="center"/>
            <w:hideMark/>
          </w:tcPr>
          <w:p w:rsidR="00624D54" w:rsidRPr="00624D54" w:rsidRDefault="00624D54" w:rsidP="00624D54">
            <w:pPr>
              <w:rPr>
                <w:rFonts w:ascii="宋体" w:hAnsi="宋体" w:cs="宋体"/>
                <w:szCs w:val="21"/>
              </w:rPr>
            </w:pPr>
            <w:r w:rsidRPr="00624D54">
              <w:rPr>
                <w:rFonts w:ascii="宋体" w:hAnsi="宋体" w:cs="宋体" w:hint="eastAsia"/>
                <w:szCs w:val="21"/>
              </w:rPr>
              <w:t>课程类别：</w:t>
            </w:r>
            <w:r w:rsidRPr="00624D54">
              <w:rPr>
                <w:rFonts w:ascii="宋体" w:hAnsi="宋体" w:cs="宋体"/>
                <w:szCs w:val="21"/>
              </w:rPr>
              <w:t xml:space="preserve"> </w:t>
            </w:r>
          </w:p>
        </w:tc>
      </w:tr>
      <w:tr w:rsidR="00624D54" w:rsidRPr="00624D54" w:rsidTr="00CF6EEF">
        <w:trPr>
          <w:jc w:val="center"/>
        </w:trPr>
        <w:tc>
          <w:tcPr>
            <w:tcW w:w="5681" w:type="dxa"/>
            <w:gridSpan w:val="2"/>
            <w:vAlign w:val="center"/>
            <w:hideMark/>
          </w:tcPr>
          <w:p w:rsidR="00624D54" w:rsidRPr="00624D54" w:rsidRDefault="00624D54" w:rsidP="00624D54">
            <w:pPr>
              <w:rPr>
                <w:rFonts w:ascii="宋体" w:hAnsi="宋体" w:cs="宋体"/>
                <w:szCs w:val="21"/>
              </w:rPr>
            </w:pPr>
            <w:r w:rsidRPr="00624D54">
              <w:rPr>
                <w:rFonts w:ascii="宋体" w:hAnsi="宋体" w:cs="宋体" w:hint="eastAsia"/>
                <w:szCs w:val="21"/>
              </w:rPr>
              <w:t>英文译名：</w:t>
            </w:r>
          </w:p>
        </w:tc>
        <w:tc>
          <w:tcPr>
            <w:tcW w:w="2841" w:type="dxa"/>
            <w:vAlign w:val="center"/>
          </w:tcPr>
          <w:p w:rsidR="00624D54" w:rsidRPr="00624D54" w:rsidRDefault="00624D54" w:rsidP="00624D54">
            <w:pPr>
              <w:rPr>
                <w:rFonts w:ascii="宋体" w:hAnsi="宋体" w:cs="宋体"/>
                <w:szCs w:val="21"/>
              </w:rPr>
            </w:pPr>
          </w:p>
        </w:tc>
      </w:tr>
    </w:tbl>
    <w:p w:rsidR="00624D54" w:rsidRPr="00624D54" w:rsidRDefault="00624D54" w:rsidP="00624D54">
      <w:pPr>
        <w:spacing w:line="300" w:lineRule="auto"/>
        <w:rPr>
          <w:rFonts w:ascii="宋体" w:hAnsi="宋体"/>
          <w:bCs/>
          <w:szCs w:val="21"/>
        </w:rPr>
      </w:pPr>
    </w:p>
    <w:p w:rsidR="00624D54" w:rsidRPr="00624D54" w:rsidRDefault="00624D54" w:rsidP="00FB1713">
      <w:pPr>
        <w:pStyle w:val="01"/>
        <w:spacing w:before="156" w:after="156"/>
      </w:pPr>
      <w:r w:rsidRPr="00624D54">
        <w:rPr>
          <w:rFonts w:hint="eastAsia"/>
        </w:rPr>
        <w:t>一、课程性质</w:t>
      </w:r>
      <w:r w:rsidRPr="004E63E0">
        <w:rPr>
          <w:rFonts w:hint="eastAsia"/>
        </w:rPr>
        <w:t>与教学目</w:t>
      </w:r>
      <w:r w:rsidRPr="00624D54">
        <w:rPr>
          <w:rFonts w:hint="eastAsia"/>
        </w:rPr>
        <w:t>标</w:t>
      </w:r>
    </w:p>
    <w:p w:rsidR="00624D54" w:rsidRPr="00FB1713" w:rsidRDefault="00624D54" w:rsidP="00FB1713">
      <w:pPr>
        <w:pStyle w:val="02"/>
        <w:spacing w:before="156" w:after="156"/>
        <w:ind w:firstLine="422"/>
      </w:pPr>
      <w:r w:rsidRPr="00FB1713">
        <w:rPr>
          <w:rFonts w:hint="eastAsia"/>
        </w:rPr>
        <w:t>（一）课程性质</w:t>
      </w:r>
    </w:p>
    <w:p w:rsidR="00624D54" w:rsidRPr="00624D54" w:rsidRDefault="00BA6FA8" w:rsidP="00E77BA7">
      <w:pPr>
        <w:pStyle w:val="00"/>
        <w:ind w:firstLine="420"/>
      </w:pPr>
      <w:r>
        <w:rPr>
          <w:rFonts w:hint="eastAsia"/>
        </w:rPr>
        <w:t>《</w:t>
      </w:r>
      <w:r w:rsidR="0040680B">
        <w:rPr>
          <w:rFonts w:hint="eastAsia"/>
        </w:rPr>
        <w:t>产品构造</w:t>
      </w:r>
      <w:r>
        <w:rPr>
          <w:rFonts w:hint="eastAsia"/>
        </w:rPr>
        <w:t>》课程是</w:t>
      </w:r>
      <w:r w:rsidR="00E77BA7" w:rsidRPr="00E77BA7">
        <w:t>工业设计</w:t>
      </w:r>
      <w:r w:rsidR="00E77BA7" w:rsidRPr="00E77BA7">
        <w:rPr>
          <w:rFonts w:hint="eastAsia"/>
        </w:rPr>
        <w:t>专业的</w:t>
      </w:r>
      <w:r w:rsidR="00E77BA7" w:rsidRPr="00E77BA7">
        <w:t>一门重要专业</w:t>
      </w:r>
      <w:r w:rsidR="00E77BA7" w:rsidRPr="00E77BA7">
        <w:rPr>
          <w:rFonts w:hint="eastAsia"/>
        </w:rPr>
        <w:t>基础</w:t>
      </w:r>
      <w:r w:rsidR="00E77BA7" w:rsidRPr="00E77BA7">
        <w:t>课</w:t>
      </w:r>
      <w:r w:rsidR="00E77BA7" w:rsidRPr="00E77BA7">
        <w:rPr>
          <w:rFonts w:hint="eastAsia"/>
        </w:rPr>
        <w:t>，</w:t>
      </w:r>
      <w:r w:rsidR="0040680B" w:rsidRPr="0040680B">
        <w:rPr>
          <w:rFonts w:hint="eastAsia"/>
        </w:rPr>
        <w:t>该课程主要讲述产品零件及装配设计的工艺性以及常用的机构设计原理，从而保证设计方案的生产可行性。通过课程的学习产品造型设计专业的学生能够在做造型设计的阶段就能够对设计方案进行结构可行性认证，这样不但可以缩短产品开发周期还能够降低产品开发成本和提高产品质量。</w:t>
      </w:r>
    </w:p>
    <w:p w:rsidR="00624D54" w:rsidRPr="00624D54" w:rsidRDefault="00624D54" w:rsidP="00FB1713">
      <w:pPr>
        <w:pStyle w:val="02"/>
        <w:spacing w:before="156" w:after="156"/>
        <w:ind w:firstLine="422"/>
      </w:pPr>
      <w:r w:rsidRPr="00624D54">
        <w:rPr>
          <w:rFonts w:hint="eastAsia"/>
        </w:rPr>
        <w:t>（二）课程教学目标</w:t>
      </w:r>
    </w:p>
    <w:p w:rsidR="00E77BA7" w:rsidRDefault="00E77BA7" w:rsidP="00E77BA7">
      <w:pPr>
        <w:pStyle w:val="00"/>
        <w:ind w:firstLine="420"/>
      </w:pPr>
      <w:r>
        <w:rPr>
          <w:rFonts w:hint="eastAsia"/>
        </w:rPr>
        <w:t>自学应考者</w:t>
      </w:r>
      <w:r w:rsidR="0040680B">
        <w:rPr>
          <w:rFonts w:hint="eastAsia"/>
        </w:rPr>
        <w:t>需</w:t>
      </w:r>
      <w:r w:rsidR="0040680B">
        <w:rPr>
          <w:szCs w:val="21"/>
        </w:rPr>
        <w:t>逐渐培养学生建立工业产品外覆盖件的形态概括的能力、结构分析能力、空间构造能力、多类型覆盖件的组合应用和创新能力，培养学生比较熟练地开发工业产品形态概念和综合运用结构设计方法去分析问题、解决客户对形态需求的能力。</w:t>
      </w:r>
    </w:p>
    <w:p w:rsidR="00624D54" w:rsidRDefault="00624D54" w:rsidP="00FB1713">
      <w:pPr>
        <w:pStyle w:val="01"/>
        <w:spacing w:before="156" w:after="156"/>
      </w:pPr>
      <w:r w:rsidRPr="00624D54">
        <w:rPr>
          <w:rFonts w:hint="eastAsia"/>
        </w:rPr>
        <w:t>二、</w:t>
      </w:r>
      <w:bookmarkStart w:id="0" w:name="_GoBack"/>
      <w:bookmarkEnd w:id="0"/>
      <w:r w:rsidRPr="00624D54">
        <w:rPr>
          <w:rFonts w:hint="eastAsia"/>
        </w:rPr>
        <w:t>学时分配表</w:t>
      </w:r>
    </w:p>
    <w:tbl>
      <w:tblPr>
        <w:tblW w:w="5000" w:type="pct"/>
        <w:tblLook w:val="04A0" w:firstRow="1" w:lastRow="0" w:firstColumn="1" w:lastColumn="0" w:noHBand="0" w:noVBand="1"/>
      </w:tblPr>
      <w:tblGrid>
        <w:gridCol w:w="875"/>
        <w:gridCol w:w="2636"/>
        <w:gridCol w:w="1369"/>
        <w:gridCol w:w="1371"/>
        <w:gridCol w:w="1371"/>
        <w:gridCol w:w="1212"/>
      </w:tblGrid>
      <w:tr w:rsidR="00C44F75" w:rsidRPr="00C44F75" w:rsidTr="00C44F75">
        <w:trPr>
          <w:trHeight w:val="285"/>
        </w:trPr>
        <w:tc>
          <w:tcPr>
            <w:tcW w:w="49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44F75" w:rsidRPr="00C44F75" w:rsidRDefault="00C44F75" w:rsidP="00C44F75">
            <w:pPr>
              <w:widowControl/>
              <w:jc w:val="center"/>
              <w:rPr>
                <w:rFonts w:ascii="宋体" w:hAnsi="宋体" w:cs="宋体"/>
                <w:b/>
                <w:bCs/>
                <w:color w:val="000000"/>
                <w:kern w:val="0"/>
                <w:szCs w:val="21"/>
              </w:rPr>
            </w:pPr>
            <w:r w:rsidRPr="00C44F75">
              <w:rPr>
                <w:rFonts w:ascii="宋体" w:hAnsi="宋体" w:cs="宋体" w:hint="eastAsia"/>
                <w:b/>
                <w:bCs/>
                <w:color w:val="000000"/>
                <w:kern w:val="0"/>
                <w:szCs w:val="21"/>
              </w:rPr>
              <w:t>序次</w:t>
            </w:r>
          </w:p>
        </w:tc>
        <w:tc>
          <w:tcPr>
            <w:tcW w:w="1492"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44F75" w:rsidRPr="00C44F75" w:rsidRDefault="00C44F75" w:rsidP="00C44F75">
            <w:pPr>
              <w:widowControl/>
              <w:jc w:val="center"/>
              <w:rPr>
                <w:rFonts w:ascii="宋体" w:hAnsi="宋体" w:cs="宋体"/>
                <w:b/>
                <w:bCs/>
                <w:color w:val="000000"/>
                <w:kern w:val="0"/>
                <w:szCs w:val="21"/>
              </w:rPr>
            </w:pPr>
            <w:r w:rsidRPr="00C44F75">
              <w:rPr>
                <w:rFonts w:ascii="宋体" w:hAnsi="宋体" w:cs="宋体" w:hint="eastAsia"/>
                <w:b/>
                <w:bCs/>
                <w:color w:val="000000"/>
                <w:kern w:val="0"/>
                <w:szCs w:val="21"/>
              </w:rPr>
              <w:t>单元名</w:t>
            </w:r>
          </w:p>
        </w:tc>
        <w:tc>
          <w:tcPr>
            <w:tcW w:w="2327" w:type="pct"/>
            <w:gridSpan w:val="3"/>
            <w:tcBorders>
              <w:top w:val="single" w:sz="8" w:space="0" w:color="auto"/>
              <w:left w:val="nil"/>
              <w:bottom w:val="single" w:sz="8" w:space="0" w:color="auto"/>
              <w:right w:val="single" w:sz="8" w:space="0" w:color="000000"/>
            </w:tcBorders>
            <w:shd w:val="clear" w:color="auto" w:fill="auto"/>
            <w:vAlign w:val="center"/>
            <w:hideMark/>
          </w:tcPr>
          <w:p w:rsidR="00C44F75" w:rsidRPr="00C44F75" w:rsidRDefault="00C44F75" w:rsidP="00C44F75">
            <w:pPr>
              <w:widowControl/>
              <w:jc w:val="center"/>
              <w:rPr>
                <w:rFonts w:ascii="宋体" w:hAnsi="宋体" w:cs="宋体"/>
                <w:b/>
                <w:bCs/>
                <w:color w:val="000000"/>
                <w:kern w:val="0"/>
                <w:szCs w:val="21"/>
              </w:rPr>
            </w:pPr>
            <w:r w:rsidRPr="00C44F75">
              <w:rPr>
                <w:rFonts w:ascii="宋体" w:hAnsi="宋体" w:cs="宋体" w:hint="eastAsia"/>
                <w:b/>
                <w:bCs/>
                <w:color w:val="000000"/>
                <w:kern w:val="0"/>
                <w:szCs w:val="21"/>
              </w:rPr>
              <w:t>课内教学</w:t>
            </w:r>
          </w:p>
        </w:tc>
        <w:tc>
          <w:tcPr>
            <w:tcW w:w="686" w:type="pct"/>
            <w:vMerge w:val="restart"/>
            <w:tcBorders>
              <w:top w:val="single" w:sz="8" w:space="0" w:color="auto"/>
              <w:left w:val="nil"/>
              <w:bottom w:val="single" w:sz="8" w:space="0" w:color="000000"/>
              <w:right w:val="single" w:sz="8" w:space="0" w:color="auto"/>
            </w:tcBorders>
            <w:shd w:val="clear" w:color="auto" w:fill="auto"/>
            <w:textDirection w:val="tbRlV"/>
            <w:vAlign w:val="center"/>
            <w:hideMark/>
          </w:tcPr>
          <w:p w:rsidR="00C44F75" w:rsidRPr="00C44F75" w:rsidRDefault="00C44F75" w:rsidP="00C44F75">
            <w:pPr>
              <w:widowControl/>
              <w:jc w:val="center"/>
              <w:rPr>
                <w:rFonts w:ascii="宋体" w:hAnsi="宋体" w:cs="宋体"/>
                <w:b/>
                <w:bCs/>
                <w:color w:val="000000"/>
                <w:kern w:val="0"/>
                <w:szCs w:val="21"/>
              </w:rPr>
            </w:pPr>
            <w:r w:rsidRPr="00C44F75">
              <w:rPr>
                <w:rFonts w:ascii="宋体" w:hAnsi="宋体" w:cs="宋体" w:hint="eastAsia"/>
                <w:b/>
                <w:bCs/>
                <w:color w:val="000000"/>
                <w:kern w:val="0"/>
                <w:szCs w:val="21"/>
              </w:rPr>
              <w:t>总时数</w:t>
            </w:r>
          </w:p>
        </w:tc>
      </w:tr>
      <w:tr w:rsidR="00C44F75" w:rsidRPr="00C44F75" w:rsidTr="00C44F75">
        <w:trPr>
          <w:trHeight w:val="270"/>
        </w:trPr>
        <w:tc>
          <w:tcPr>
            <w:tcW w:w="495" w:type="pct"/>
            <w:vMerge/>
            <w:tcBorders>
              <w:top w:val="single" w:sz="8" w:space="0" w:color="auto"/>
              <w:left w:val="single" w:sz="8" w:space="0" w:color="auto"/>
              <w:bottom w:val="single" w:sz="8" w:space="0" w:color="000000"/>
              <w:right w:val="single" w:sz="8" w:space="0" w:color="auto"/>
            </w:tcBorders>
            <w:vAlign w:val="center"/>
            <w:hideMark/>
          </w:tcPr>
          <w:p w:rsidR="00C44F75" w:rsidRPr="00C44F75" w:rsidRDefault="00C44F75" w:rsidP="00C44F75">
            <w:pPr>
              <w:widowControl/>
              <w:jc w:val="left"/>
              <w:rPr>
                <w:rFonts w:ascii="宋体" w:hAnsi="宋体" w:cs="宋体"/>
                <w:b/>
                <w:bCs/>
                <w:color w:val="000000"/>
                <w:kern w:val="0"/>
                <w:szCs w:val="21"/>
              </w:rPr>
            </w:pPr>
          </w:p>
        </w:tc>
        <w:tc>
          <w:tcPr>
            <w:tcW w:w="1492" w:type="pct"/>
            <w:vMerge/>
            <w:tcBorders>
              <w:top w:val="single" w:sz="8" w:space="0" w:color="auto"/>
              <w:left w:val="single" w:sz="8" w:space="0" w:color="auto"/>
              <w:bottom w:val="single" w:sz="8" w:space="0" w:color="000000"/>
              <w:right w:val="single" w:sz="8" w:space="0" w:color="auto"/>
            </w:tcBorders>
            <w:vAlign w:val="center"/>
            <w:hideMark/>
          </w:tcPr>
          <w:p w:rsidR="00C44F75" w:rsidRPr="00C44F75" w:rsidRDefault="00C44F75" w:rsidP="00C44F75">
            <w:pPr>
              <w:widowControl/>
              <w:jc w:val="left"/>
              <w:rPr>
                <w:rFonts w:ascii="宋体" w:hAnsi="宋体" w:cs="宋体"/>
                <w:b/>
                <w:bCs/>
                <w:color w:val="000000"/>
                <w:kern w:val="0"/>
                <w:szCs w:val="21"/>
              </w:rPr>
            </w:pPr>
          </w:p>
        </w:tc>
        <w:tc>
          <w:tcPr>
            <w:tcW w:w="775" w:type="pct"/>
            <w:tcBorders>
              <w:top w:val="nil"/>
              <w:left w:val="nil"/>
              <w:bottom w:val="nil"/>
              <w:right w:val="single" w:sz="8" w:space="0" w:color="auto"/>
            </w:tcBorders>
            <w:shd w:val="clear" w:color="auto" w:fill="auto"/>
            <w:vAlign w:val="center"/>
            <w:hideMark/>
          </w:tcPr>
          <w:p w:rsidR="00C44F75" w:rsidRPr="00C44F75" w:rsidRDefault="00C44F75" w:rsidP="00C44F75">
            <w:pPr>
              <w:widowControl/>
              <w:jc w:val="center"/>
              <w:rPr>
                <w:rFonts w:ascii="宋体" w:hAnsi="宋体" w:cs="宋体"/>
                <w:b/>
                <w:bCs/>
                <w:color w:val="000000"/>
                <w:kern w:val="0"/>
                <w:szCs w:val="21"/>
              </w:rPr>
            </w:pPr>
            <w:r w:rsidRPr="00C44F75">
              <w:rPr>
                <w:rFonts w:ascii="宋体" w:hAnsi="宋体" w:cs="宋体" w:hint="eastAsia"/>
                <w:b/>
                <w:bCs/>
                <w:color w:val="000000"/>
                <w:kern w:val="0"/>
                <w:szCs w:val="21"/>
              </w:rPr>
              <w:t>单元</w:t>
            </w:r>
          </w:p>
        </w:tc>
        <w:tc>
          <w:tcPr>
            <w:tcW w:w="776" w:type="pct"/>
            <w:tcBorders>
              <w:top w:val="nil"/>
              <w:left w:val="nil"/>
              <w:bottom w:val="nil"/>
              <w:right w:val="single" w:sz="8" w:space="0" w:color="auto"/>
            </w:tcBorders>
            <w:shd w:val="clear" w:color="auto" w:fill="auto"/>
            <w:vAlign w:val="center"/>
            <w:hideMark/>
          </w:tcPr>
          <w:p w:rsidR="00C44F75" w:rsidRPr="00C44F75" w:rsidRDefault="00C44F75" w:rsidP="00C44F75">
            <w:pPr>
              <w:widowControl/>
              <w:jc w:val="center"/>
              <w:rPr>
                <w:rFonts w:ascii="宋体" w:hAnsi="宋体" w:cs="宋体"/>
                <w:b/>
                <w:bCs/>
                <w:color w:val="000000"/>
                <w:kern w:val="0"/>
                <w:szCs w:val="21"/>
              </w:rPr>
            </w:pPr>
            <w:r w:rsidRPr="00C44F75">
              <w:rPr>
                <w:rFonts w:ascii="宋体" w:hAnsi="宋体" w:cs="宋体" w:hint="eastAsia"/>
                <w:b/>
                <w:bCs/>
                <w:color w:val="000000"/>
                <w:kern w:val="0"/>
                <w:szCs w:val="21"/>
              </w:rPr>
              <w:t>理论教</w:t>
            </w:r>
          </w:p>
        </w:tc>
        <w:tc>
          <w:tcPr>
            <w:tcW w:w="776" w:type="pct"/>
            <w:tcBorders>
              <w:top w:val="nil"/>
              <w:left w:val="nil"/>
              <w:bottom w:val="nil"/>
              <w:right w:val="single" w:sz="8" w:space="0" w:color="auto"/>
            </w:tcBorders>
            <w:shd w:val="clear" w:color="auto" w:fill="auto"/>
            <w:vAlign w:val="center"/>
            <w:hideMark/>
          </w:tcPr>
          <w:p w:rsidR="00C44F75" w:rsidRPr="00C44F75" w:rsidRDefault="00C44F75" w:rsidP="00C44F75">
            <w:pPr>
              <w:widowControl/>
              <w:jc w:val="center"/>
              <w:rPr>
                <w:rFonts w:ascii="宋体" w:hAnsi="宋体" w:cs="宋体"/>
                <w:b/>
                <w:bCs/>
                <w:color w:val="000000"/>
                <w:kern w:val="0"/>
                <w:szCs w:val="21"/>
              </w:rPr>
            </w:pPr>
            <w:r w:rsidRPr="00C44F75">
              <w:rPr>
                <w:rFonts w:ascii="宋体" w:hAnsi="宋体" w:cs="宋体" w:hint="eastAsia"/>
                <w:b/>
                <w:bCs/>
                <w:color w:val="000000"/>
                <w:kern w:val="0"/>
                <w:szCs w:val="21"/>
              </w:rPr>
              <w:t>实践</w:t>
            </w:r>
          </w:p>
        </w:tc>
        <w:tc>
          <w:tcPr>
            <w:tcW w:w="686" w:type="pct"/>
            <w:vMerge/>
            <w:tcBorders>
              <w:top w:val="single" w:sz="8" w:space="0" w:color="auto"/>
              <w:left w:val="nil"/>
              <w:bottom w:val="single" w:sz="8" w:space="0" w:color="000000"/>
              <w:right w:val="single" w:sz="8" w:space="0" w:color="auto"/>
            </w:tcBorders>
            <w:vAlign w:val="center"/>
            <w:hideMark/>
          </w:tcPr>
          <w:p w:rsidR="00C44F75" w:rsidRPr="00C44F75" w:rsidRDefault="00C44F75" w:rsidP="00C44F75">
            <w:pPr>
              <w:widowControl/>
              <w:jc w:val="left"/>
              <w:rPr>
                <w:rFonts w:ascii="宋体" w:hAnsi="宋体" w:cs="宋体"/>
                <w:b/>
                <w:bCs/>
                <w:color w:val="000000"/>
                <w:kern w:val="0"/>
                <w:szCs w:val="21"/>
              </w:rPr>
            </w:pPr>
          </w:p>
        </w:tc>
      </w:tr>
      <w:tr w:rsidR="00C44F75" w:rsidRPr="00C44F75" w:rsidTr="00C44F75">
        <w:trPr>
          <w:trHeight w:val="285"/>
        </w:trPr>
        <w:tc>
          <w:tcPr>
            <w:tcW w:w="495" w:type="pct"/>
            <w:vMerge/>
            <w:tcBorders>
              <w:top w:val="single" w:sz="8" w:space="0" w:color="auto"/>
              <w:left w:val="single" w:sz="8" w:space="0" w:color="auto"/>
              <w:bottom w:val="single" w:sz="8" w:space="0" w:color="000000"/>
              <w:right w:val="single" w:sz="8" w:space="0" w:color="auto"/>
            </w:tcBorders>
            <w:vAlign w:val="center"/>
            <w:hideMark/>
          </w:tcPr>
          <w:p w:rsidR="00C44F75" w:rsidRPr="00C44F75" w:rsidRDefault="00C44F75" w:rsidP="00C44F75">
            <w:pPr>
              <w:widowControl/>
              <w:jc w:val="left"/>
              <w:rPr>
                <w:rFonts w:ascii="宋体" w:hAnsi="宋体" w:cs="宋体"/>
                <w:b/>
                <w:bCs/>
                <w:color w:val="000000"/>
                <w:kern w:val="0"/>
                <w:szCs w:val="21"/>
              </w:rPr>
            </w:pPr>
          </w:p>
        </w:tc>
        <w:tc>
          <w:tcPr>
            <w:tcW w:w="1492" w:type="pct"/>
            <w:vMerge/>
            <w:tcBorders>
              <w:top w:val="single" w:sz="8" w:space="0" w:color="auto"/>
              <w:left w:val="single" w:sz="8" w:space="0" w:color="auto"/>
              <w:bottom w:val="single" w:sz="8" w:space="0" w:color="000000"/>
              <w:right w:val="single" w:sz="8" w:space="0" w:color="auto"/>
            </w:tcBorders>
            <w:vAlign w:val="center"/>
            <w:hideMark/>
          </w:tcPr>
          <w:p w:rsidR="00C44F75" w:rsidRPr="00C44F75" w:rsidRDefault="00C44F75" w:rsidP="00C44F75">
            <w:pPr>
              <w:widowControl/>
              <w:jc w:val="left"/>
              <w:rPr>
                <w:rFonts w:ascii="宋体" w:hAnsi="宋体" w:cs="宋体"/>
                <w:b/>
                <w:bCs/>
                <w:color w:val="000000"/>
                <w:kern w:val="0"/>
                <w:szCs w:val="21"/>
              </w:rPr>
            </w:pPr>
          </w:p>
        </w:tc>
        <w:tc>
          <w:tcPr>
            <w:tcW w:w="775" w:type="pct"/>
            <w:tcBorders>
              <w:top w:val="nil"/>
              <w:left w:val="nil"/>
              <w:bottom w:val="single" w:sz="8" w:space="0" w:color="000000"/>
              <w:right w:val="single" w:sz="8" w:space="0" w:color="auto"/>
            </w:tcBorders>
            <w:shd w:val="clear" w:color="auto" w:fill="auto"/>
            <w:vAlign w:val="center"/>
            <w:hideMark/>
          </w:tcPr>
          <w:p w:rsidR="00C44F75" w:rsidRPr="00C44F75" w:rsidRDefault="00C44F75" w:rsidP="00C44F75">
            <w:pPr>
              <w:widowControl/>
              <w:jc w:val="center"/>
              <w:rPr>
                <w:rFonts w:ascii="宋体" w:hAnsi="宋体" w:cs="宋体"/>
                <w:b/>
                <w:bCs/>
                <w:color w:val="000000"/>
                <w:kern w:val="0"/>
                <w:szCs w:val="21"/>
              </w:rPr>
            </w:pPr>
            <w:r w:rsidRPr="00C44F75">
              <w:rPr>
                <w:rFonts w:ascii="宋体" w:hAnsi="宋体" w:cs="宋体" w:hint="eastAsia"/>
                <w:b/>
                <w:bCs/>
                <w:color w:val="000000"/>
                <w:kern w:val="0"/>
                <w:szCs w:val="21"/>
              </w:rPr>
              <w:t>时数</w:t>
            </w:r>
          </w:p>
        </w:tc>
        <w:tc>
          <w:tcPr>
            <w:tcW w:w="776" w:type="pct"/>
            <w:tcBorders>
              <w:top w:val="nil"/>
              <w:left w:val="nil"/>
              <w:bottom w:val="single" w:sz="8" w:space="0" w:color="000000"/>
              <w:right w:val="single" w:sz="8" w:space="0" w:color="auto"/>
            </w:tcBorders>
            <w:shd w:val="clear" w:color="auto" w:fill="auto"/>
            <w:vAlign w:val="center"/>
            <w:hideMark/>
          </w:tcPr>
          <w:p w:rsidR="00C44F75" w:rsidRPr="00C44F75" w:rsidRDefault="00C44F75" w:rsidP="00C44F75">
            <w:pPr>
              <w:widowControl/>
              <w:jc w:val="center"/>
              <w:rPr>
                <w:rFonts w:ascii="宋体" w:hAnsi="宋体" w:cs="宋体"/>
                <w:b/>
                <w:bCs/>
                <w:color w:val="000000"/>
                <w:kern w:val="0"/>
                <w:szCs w:val="21"/>
              </w:rPr>
            </w:pPr>
            <w:r w:rsidRPr="00C44F75">
              <w:rPr>
                <w:rFonts w:ascii="宋体" w:hAnsi="宋体" w:cs="宋体" w:hint="eastAsia"/>
                <w:b/>
                <w:bCs/>
                <w:color w:val="000000"/>
                <w:kern w:val="0"/>
                <w:szCs w:val="21"/>
              </w:rPr>
              <w:t>学时数</w:t>
            </w:r>
          </w:p>
        </w:tc>
        <w:tc>
          <w:tcPr>
            <w:tcW w:w="776" w:type="pct"/>
            <w:tcBorders>
              <w:top w:val="nil"/>
              <w:left w:val="nil"/>
              <w:bottom w:val="single" w:sz="8" w:space="0" w:color="000000"/>
              <w:right w:val="single" w:sz="8" w:space="0" w:color="auto"/>
            </w:tcBorders>
            <w:shd w:val="clear" w:color="auto" w:fill="auto"/>
            <w:vAlign w:val="center"/>
            <w:hideMark/>
          </w:tcPr>
          <w:p w:rsidR="00C44F75" w:rsidRPr="00C44F75" w:rsidRDefault="00C44F75" w:rsidP="00C44F75">
            <w:pPr>
              <w:widowControl/>
              <w:jc w:val="center"/>
              <w:rPr>
                <w:rFonts w:ascii="宋体" w:hAnsi="宋体" w:cs="宋体"/>
                <w:b/>
                <w:bCs/>
                <w:color w:val="000000"/>
                <w:kern w:val="0"/>
                <w:szCs w:val="21"/>
              </w:rPr>
            </w:pPr>
            <w:r w:rsidRPr="00C44F75">
              <w:rPr>
                <w:rFonts w:ascii="宋体" w:hAnsi="宋体" w:cs="宋体" w:hint="eastAsia"/>
                <w:b/>
                <w:bCs/>
                <w:color w:val="000000"/>
                <w:kern w:val="0"/>
                <w:szCs w:val="21"/>
              </w:rPr>
              <w:t>时数</w:t>
            </w:r>
          </w:p>
        </w:tc>
        <w:tc>
          <w:tcPr>
            <w:tcW w:w="686" w:type="pct"/>
            <w:vMerge/>
            <w:tcBorders>
              <w:top w:val="single" w:sz="8" w:space="0" w:color="auto"/>
              <w:left w:val="nil"/>
              <w:bottom w:val="single" w:sz="8" w:space="0" w:color="000000"/>
              <w:right w:val="single" w:sz="8" w:space="0" w:color="auto"/>
            </w:tcBorders>
            <w:vAlign w:val="center"/>
            <w:hideMark/>
          </w:tcPr>
          <w:p w:rsidR="00C44F75" w:rsidRPr="00C44F75" w:rsidRDefault="00C44F75" w:rsidP="00C44F75">
            <w:pPr>
              <w:widowControl/>
              <w:jc w:val="left"/>
              <w:rPr>
                <w:rFonts w:ascii="宋体" w:hAnsi="宋体" w:cs="宋体"/>
                <w:b/>
                <w:bCs/>
                <w:color w:val="000000"/>
                <w:kern w:val="0"/>
                <w:szCs w:val="21"/>
              </w:rPr>
            </w:pPr>
          </w:p>
        </w:tc>
      </w:tr>
      <w:tr w:rsidR="00C44F75" w:rsidRPr="00C44F75" w:rsidTr="00C44F75">
        <w:trPr>
          <w:trHeight w:val="285"/>
        </w:trPr>
        <w:tc>
          <w:tcPr>
            <w:tcW w:w="495" w:type="pct"/>
            <w:tcBorders>
              <w:top w:val="nil"/>
              <w:left w:val="single" w:sz="8" w:space="0" w:color="auto"/>
              <w:bottom w:val="single" w:sz="8" w:space="0" w:color="auto"/>
              <w:right w:val="single" w:sz="8" w:space="0" w:color="auto"/>
            </w:tcBorders>
            <w:shd w:val="clear" w:color="auto" w:fill="auto"/>
            <w:vAlign w:val="center"/>
            <w:hideMark/>
          </w:tcPr>
          <w:p w:rsidR="00C44F75" w:rsidRPr="00C44F75" w:rsidRDefault="00C44F75" w:rsidP="00C44F75">
            <w:pPr>
              <w:widowControl/>
              <w:jc w:val="center"/>
              <w:rPr>
                <w:rFonts w:ascii="宋体" w:hAnsi="宋体" w:cs="宋体"/>
                <w:color w:val="000000"/>
                <w:kern w:val="0"/>
                <w:sz w:val="22"/>
                <w:szCs w:val="22"/>
              </w:rPr>
            </w:pPr>
            <w:r w:rsidRPr="00C44F75">
              <w:rPr>
                <w:rFonts w:ascii="宋体" w:hAnsi="宋体" w:cs="宋体" w:hint="eastAsia"/>
                <w:color w:val="000000"/>
                <w:kern w:val="0"/>
                <w:sz w:val="22"/>
                <w:szCs w:val="22"/>
              </w:rPr>
              <w:t>1</w:t>
            </w:r>
          </w:p>
        </w:tc>
        <w:tc>
          <w:tcPr>
            <w:tcW w:w="1492" w:type="pct"/>
            <w:tcBorders>
              <w:top w:val="nil"/>
              <w:left w:val="nil"/>
              <w:bottom w:val="single" w:sz="8" w:space="0" w:color="auto"/>
              <w:right w:val="single" w:sz="8" w:space="0" w:color="auto"/>
            </w:tcBorders>
            <w:shd w:val="clear" w:color="auto" w:fill="auto"/>
            <w:vAlign w:val="center"/>
            <w:hideMark/>
          </w:tcPr>
          <w:p w:rsidR="00C44F75" w:rsidRPr="00C44F75" w:rsidRDefault="00C44F75" w:rsidP="00C44F75">
            <w:pPr>
              <w:widowControl/>
              <w:jc w:val="center"/>
              <w:rPr>
                <w:rFonts w:ascii="宋体" w:hAnsi="宋体" w:cs="宋体"/>
                <w:color w:val="000000"/>
                <w:kern w:val="0"/>
                <w:szCs w:val="21"/>
              </w:rPr>
            </w:pPr>
            <w:r w:rsidRPr="00C44F75">
              <w:rPr>
                <w:rFonts w:ascii="宋体" w:hAnsi="宋体" w:cs="宋体" w:hint="eastAsia"/>
                <w:color w:val="000000"/>
                <w:kern w:val="0"/>
                <w:szCs w:val="21"/>
              </w:rPr>
              <w:t>产品构造课程概述</w:t>
            </w:r>
          </w:p>
        </w:tc>
        <w:tc>
          <w:tcPr>
            <w:tcW w:w="775" w:type="pct"/>
            <w:tcBorders>
              <w:top w:val="nil"/>
              <w:left w:val="nil"/>
              <w:bottom w:val="single" w:sz="8" w:space="0" w:color="auto"/>
              <w:right w:val="single" w:sz="8" w:space="0" w:color="auto"/>
            </w:tcBorders>
            <w:shd w:val="clear" w:color="auto" w:fill="auto"/>
            <w:vAlign w:val="center"/>
            <w:hideMark/>
          </w:tcPr>
          <w:p w:rsidR="00C44F75" w:rsidRPr="00C44F75" w:rsidRDefault="00C44F75" w:rsidP="00C44F75">
            <w:pPr>
              <w:widowControl/>
              <w:jc w:val="center"/>
              <w:rPr>
                <w:rFonts w:ascii="宋体" w:hAnsi="宋体" w:cs="宋体"/>
                <w:color w:val="000000"/>
                <w:kern w:val="0"/>
                <w:szCs w:val="21"/>
              </w:rPr>
            </w:pPr>
            <w:r w:rsidRPr="00C44F75">
              <w:rPr>
                <w:rFonts w:ascii="宋体" w:hAnsi="宋体" w:cs="宋体" w:hint="eastAsia"/>
                <w:color w:val="000000"/>
                <w:kern w:val="0"/>
                <w:szCs w:val="21"/>
              </w:rPr>
              <w:t>4</w:t>
            </w:r>
          </w:p>
        </w:tc>
        <w:tc>
          <w:tcPr>
            <w:tcW w:w="776" w:type="pct"/>
            <w:tcBorders>
              <w:top w:val="nil"/>
              <w:left w:val="nil"/>
              <w:bottom w:val="single" w:sz="8" w:space="0" w:color="auto"/>
              <w:right w:val="single" w:sz="8" w:space="0" w:color="auto"/>
            </w:tcBorders>
            <w:shd w:val="clear" w:color="auto" w:fill="auto"/>
            <w:vAlign w:val="center"/>
            <w:hideMark/>
          </w:tcPr>
          <w:p w:rsidR="00C44F75" w:rsidRPr="00C44F75" w:rsidRDefault="00C44F75" w:rsidP="00C44F75">
            <w:pPr>
              <w:widowControl/>
              <w:jc w:val="center"/>
              <w:rPr>
                <w:rFonts w:ascii="宋体" w:hAnsi="宋体" w:cs="宋体"/>
                <w:color w:val="000000"/>
                <w:kern w:val="0"/>
                <w:szCs w:val="21"/>
              </w:rPr>
            </w:pPr>
            <w:r w:rsidRPr="00C44F75">
              <w:rPr>
                <w:rFonts w:ascii="宋体" w:hAnsi="宋体" w:cs="宋体" w:hint="eastAsia"/>
                <w:color w:val="000000"/>
                <w:kern w:val="0"/>
                <w:szCs w:val="21"/>
              </w:rPr>
              <w:t>2</w:t>
            </w:r>
          </w:p>
        </w:tc>
        <w:tc>
          <w:tcPr>
            <w:tcW w:w="776" w:type="pct"/>
            <w:tcBorders>
              <w:top w:val="nil"/>
              <w:left w:val="nil"/>
              <w:bottom w:val="single" w:sz="8" w:space="0" w:color="auto"/>
              <w:right w:val="single" w:sz="8" w:space="0" w:color="auto"/>
            </w:tcBorders>
            <w:shd w:val="clear" w:color="auto" w:fill="auto"/>
            <w:vAlign w:val="center"/>
            <w:hideMark/>
          </w:tcPr>
          <w:p w:rsidR="00C44F75" w:rsidRPr="00C44F75" w:rsidRDefault="00C44F75" w:rsidP="00C44F75">
            <w:pPr>
              <w:widowControl/>
              <w:jc w:val="center"/>
              <w:rPr>
                <w:rFonts w:ascii="宋体" w:hAnsi="宋体" w:cs="宋体"/>
                <w:color w:val="000000"/>
                <w:kern w:val="0"/>
                <w:szCs w:val="21"/>
              </w:rPr>
            </w:pPr>
            <w:r w:rsidRPr="00C44F75">
              <w:rPr>
                <w:rFonts w:ascii="宋体" w:hAnsi="宋体" w:cs="宋体" w:hint="eastAsia"/>
                <w:color w:val="000000"/>
                <w:kern w:val="0"/>
                <w:szCs w:val="21"/>
              </w:rPr>
              <w:t>2</w:t>
            </w:r>
          </w:p>
        </w:tc>
        <w:tc>
          <w:tcPr>
            <w:tcW w:w="686" w:type="pct"/>
            <w:vMerge w:val="restart"/>
            <w:tcBorders>
              <w:top w:val="nil"/>
              <w:left w:val="single" w:sz="8" w:space="0" w:color="auto"/>
              <w:bottom w:val="single" w:sz="8" w:space="0" w:color="000000"/>
              <w:right w:val="single" w:sz="8" w:space="0" w:color="auto"/>
            </w:tcBorders>
            <w:shd w:val="clear" w:color="auto" w:fill="auto"/>
            <w:vAlign w:val="center"/>
            <w:hideMark/>
          </w:tcPr>
          <w:p w:rsidR="00C44F75" w:rsidRPr="00C44F75" w:rsidRDefault="00C44F75" w:rsidP="00C44F75">
            <w:pPr>
              <w:widowControl/>
              <w:jc w:val="center"/>
              <w:rPr>
                <w:rFonts w:ascii="宋体" w:hAnsi="宋体" w:cs="宋体"/>
                <w:color w:val="000000"/>
                <w:kern w:val="0"/>
                <w:szCs w:val="21"/>
              </w:rPr>
            </w:pPr>
            <w:r w:rsidRPr="00C44F75">
              <w:rPr>
                <w:rFonts w:ascii="宋体" w:hAnsi="宋体" w:cs="宋体" w:hint="eastAsia"/>
                <w:color w:val="000000"/>
                <w:kern w:val="0"/>
                <w:szCs w:val="21"/>
              </w:rPr>
              <w:t>64</w:t>
            </w:r>
          </w:p>
        </w:tc>
      </w:tr>
      <w:tr w:rsidR="00C44F75" w:rsidRPr="00C44F75" w:rsidTr="00C44F75">
        <w:trPr>
          <w:trHeight w:val="285"/>
        </w:trPr>
        <w:tc>
          <w:tcPr>
            <w:tcW w:w="495" w:type="pct"/>
            <w:tcBorders>
              <w:top w:val="nil"/>
              <w:left w:val="single" w:sz="8" w:space="0" w:color="auto"/>
              <w:bottom w:val="single" w:sz="8" w:space="0" w:color="auto"/>
              <w:right w:val="single" w:sz="8" w:space="0" w:color="auto"/>
            </w:tcBorders>
            <w:shd w:val="clear" w:color="auto" w:fill="auto"/>
            <w:vAlign w:val="center"/>
            <w:hideMark/>
          </w:tcPr>
          <w:p w:rsidR="00C44F75" w:rsidRPr="00C44F75" w:rsidRDefault="00C44F75" w:rsidP="00C44F75">
            <w:pPr>
              <w:widowControl/>
              <w:jc w:val="center"/>
              <w:rPr>
                <w:rFonts w:ascii="宋体" w:hAnsi="宋体" w:cs="宋体"/>
                <w:color w:val="000000"/>
                <w:kern w:val="0"/>
                <w:sz w:val="22"/>
                <w:szCs w:val="22"/>
              </w:rPr>
            </w:pPr>
            <w:r w:rsidRPr="00C44F75">
              <w:rPr>
                <w:rFonts w:ascii="宋体" w:hAnsi="宋体" w:cs="宋体" w:hint="eastAsia"/>
                <w:color w:val="000000"/>
                <w:kern w:val="0"/>
                <w:sz w:val="22"/>
                <w:szCs w:val="22"/>
              </w:rPr>
              <w:t>2</w:t>
            </w:r>
          </w:p>
        </w:tc>
        <w:tc>
          <w:tcPr>
            <w:tcW w:w="1492" w:type="pct"/>
            <w:tcBorders>
              <w:top w:val="nil"/>
              <w:left w:val="nil"/>
              <w:bottom w:val="single" w:sz="8" w:space="0" w:color="auto"/>
              <w:right w:val="single" w:sz="8" w:space="0" w:color="auto"/>
            </w:tcBorders>
            <w:shd w:val="clear" w:color="auto" w:fill="auto"/>
            <w:vAlign w:val="center"/>
            <w:hideMark/>
          </w:tcPr>
          <w:p w:rsidR="00C44F75" w:rsidRPr="00C44F75" w:rsidRDefault="00C44F75" w:rsidP="00C44F75">
            <w:pPr>
              <w:widowControl/>
              <w:jc w:val="center"/>
              <w:rPr>
                <w:rFonts w:ascii="宋体" w:hAnsi="宋体" w:cs="宋体"/>
                <w:color w:val="000000"/>
                <w:kern w:val="0"/>
                <w:szCs w:val="21"/>
              </w:rPr>
            </w:pPr>
            <w:r w:rsidRPr="00C44F75">
              <w:rPr>
                <w:rFonts w:ascii="宋体" w:hAnsi="宋体" w:cs="宋体" w:hint="eastAsia"/>
                <w:color w:val="000000"/>
                <w:kern w:val="0"/>
                <w:szCs w:val="21"/>
              </w:rPr>
              <w:t>构造原理和类型</w:t>
            </w:r>
          </w:p>
        </w:tc>
        <w:tc>
          <w:tcPr>
            <w:tcW w:w="775" w:type="pct"/>
            <w:tcBorders>
              <w:top w:val="nil"/>
              <w:left w:val="nil"/>
              <w:bottom w:val="single" w:sz="8" w:space="0" w:color="auto"/>
              <w:right w:val="single" w:sz="8" w:space="0" w:color="auto"/>
            </w:tcBorders>
            <w:shd w:val="clear" w:color="auto" w:fill="auto"/>
            <w:vAlign w:val="center"/>
            <w:hideMark/>
          </w:tcPr>
          <w:p w:rsidR="00C44F75" w:rsidRPr="00C44F75" w:rsidRDefault="00C44F75" w:rsidP="00C44F75">
            <w:pPr>
              <w:widowControl/>
              <w:jc w:val="center"/>
              <w:rPr>
                <w:rFonts w:ascii="宋体" w:hAnsi="宋体" w:cs="宋体"/>
                <w:color w:val="000000"/>
                <w:kern w:val="0"/>
                <w:szCs w:val="21"/>
              </w:rPr>
            </w:pPr>
            <w:r w:rsidRPr="00C44F75">
              <w:rPr>
                <w:rFonts w:ascii="宋体" w:hAnsi="宋体" w:cs="宋体" w:hint="eastAsia"/>
                <w:color w:val="000000"/>
                <w:kern w:val="0"/>
                <w:szCs w:val="21"/>
              </w:rPr>
              <w:t>16</w:t>
            </w:r>
          </w:p>
        </w:tc>
        <w:tc>
          <w:tcPr>
            <w:tcW w:w="776" w:type="pct"/>
            <w:tcBorders>
              <w:top w:val="nil"/>
              <w:left w:val="nil"/>
              <w:bottom w:val="single" w:sz="8" w:space="0" w:color="auto"/>
              <w:right w:val="single" w:sz="8" w:space="0" w:color="auto"/>
            </w:tcBorders>
            <w:shd w:val="clear" w:color="auto" w:fill="auto"/>
            <w:vAlign w:val="center"/>
            <w:hideMark/>
          </w:tcPr>
          <w:p w:rsidR="00C44F75" w:rsidRPr="00C44F75" w:rsidRDefault="00C44F75" w:rsidP="00C44F75">
            <w:pPr>
              <w:widowControl/>
              <w:jc w:val="center"/>
              <w:rPr>
                <w:rFonts w:ascii="宋体" w:hAnsi="宋体" w:cs="宋体"/>
                <w:color w:val="000000"/>
                <w:kern w:val="0"/>
                <w:szCs w:val="21"/>
              </w:rPr>
            </w:pPr>
            <w:r w:rsidRPr="00C44F75">
              <w:rPr>
                <w:rFonts w:ascii="宋体" w:hAnsi="宋体" w:cs="宋体" w:hint="eastAsia"/>
                <w:color w:val="000000"/>
                <w:kern w:val="0"/>
                <w:szCs w:val="21"/>
              </w:rPr>
              <w:t>4</w:t>
            </w:r>
          </w:p>
        </w:tc>
        <w:tc>
          <w:tcPr>
            <w:tcW w:w="776" w:type="pct"/>
            <w:tcBorders>
              <w:top w:val="nil"/>
              <w:left w:val="nil"/>
              <w:bottom w:val="single" w:sz="8" w:space="0" w:color="auto"/>
              <w:right w:val="single" w:sz="8" w:space="0" w:color="auto"/>
            </w:tcBorders>
            <w:shd w:val="clear" w:color="auto" w:fill="auto"/>
            <w:vAlign w:val="center"/>
            <w:hideMark/>
          </w:tcPr>
          <w:p w:rsidR="00C44F75" w:rsidRPr="00C44F75" w:rsidRDefault="00C44F75" w:rsidP="00C44F75">
            <w:pPr>
              <w:widowControl/>
              <w:jc w:val="center"/>
              <w:rPr>
                <w:rFonts w:ascii="宋体" w:hAnsi="宋体" w:cs="宋体"/>
                <w:color w:val="000000"/>
                <w:kern w:val="0"/>
                <w:szCs w:val="21"/>
              </w:rPr>
            </w:pPr>
            <w:r w:rsidRPr="00C44F75">
              <w:rPr>
                <w:rFonts w:ascii="宋体" w:hAnsi="宋体" w:cs="宋体" w:hint="eastAsia"/>
                <w:color w:val="000000"/>
                <w:kern w:val="0"/>
                <w:szCs w:val="21"/>
              </w:rPr>
              <w:t>12</w:t>
            </w:r>
          </w:p>
        </w:tc>
        <w:tc>
          <w:tcPr>
            <w:tcW w:w="686" w:type="pct"/>
            <w:vMerge/>
            <w:tcBorders>
              <w:top w:val="nil"/>
              <w:left w:val="single" w:sz="8" w:space="0" w:color="auto"/>
              <w:bottom w:val="single" w:sz="8" w:space="0" w:color="000000"/>
              <w:right w:val="single" w:sz="8" w:space="0" w:color="auto"/>
            </w:tcBorders>
            <w:vAlign w:val="center"/>
            <w:hideMark/>
          </w:tcPr>
          <w:p w:rsidR="00C44F75" w:rsidRPr="00C44F75" w:rsidRDefault="00C44F75" w:rsidP="00C44F75">
            <w:pPr>
              <w:widowControl/>
              <w:jc w:val="left"/>
              <w:rPr>
                <w:rFonts w:ascii="宋体" w:hAnsi="宋体" w:cs="宋体"/>
                <w:color w:val="000000"/>
                <w:kern w:val="0"/>
                <w:szCs w:val="21"/>
              </w:rPr>
            </w:pPr>
          </w:p>
        </w:tc>
      </w:tr>
      <w:tr w:rsidR="00C44F75" w:rsidRPr="00C44F75" w:rsidTr="00C44F75">
        <w:trPr>
          <w:trHeight w:val="285"/>
        </w:trPr>
        <w:tc>
          <w:tcPr>
            <w:tcW w:w="495" w:type="pct"/>
            <w:tcBorders>
              <w:top w:val="nil"/>
              <w:left w:val="single" w:sz="8" w:space="0" w:color="auto"/>
              <w:bottom w:val="single" w:sz="8" w:space="0" w:color="auto"/>
              <w:right w:val="single" w:sz="8" w:space="0" w:color="auto"/>
            </w:tcBorders>
            <w:shd w:val="clear" w:color="auto" w:fill="auto"/>
            <w:vAlign w:val="center"/>
            <w:hideMark/>
          </w:tcPr>
          <w:p w:rsidR="00C44F75" w:rsidRPr="00C44F75" w:rsidRDefault="00C44F75" w:rsidP="00C44F75">
            <w:pPr>
              <w:widowControl/>
              <w:jc w:val="center"/>
              <w:rPr>
                <w:rFonts w:ascii="宋体" w:hAnsi="宋体" w:cs="宋体"/>
                <w:color w:val="000000"/>
                <w:kern w:val="0"/>
                <w:sz w:val="22"/>
                <w:szCs w:val="22"/>
              </w:rPr>
            </w:pPr>
            <w:r w:rsidRPr="00C44F75">
              <w:rPr>
                <w:rFonts w:ascii="宋体" w:hAnsi="宋体" w:cs="宋体" w:hint="eastAsia"/>
                <w:color w:val="000000"/>
                <w:kern w:val="0"/>
                <w:sz w:val="22"/>
                <w:szCs w:val="22"/>
              </w:rPr>
              <w:t>3</w:t>
            </w:r>
          </w:p>
        </w:tc>
        <w:tc>
          <w:tcPr>
            <w:tcW w:w="1492" w:type="pct"/>
            <w:tcBorders>
              <w:top w:val="nil"/>
              <w:left w:val="nil"/>
              <w:bottom w:val="single" w:sz="8" w:space="0" w:color="auto"/>
              <w:right w:val="single" w:sz="8" w:space="0" w:color="auto"/>
            </w:tcBorders>
            <w:shd w:val="clear" w:color="auto" w:fill="auto"/>
            <w:vAlign w:val="center"/>
            <w:hideMark/>
          </w:tcPr>
          <w:p w:rsidR="00C44F75" w:rsidRPr="00C44F75" w:rsidRDefault="00C44F75" w:rsidP="00C44F75">
            <w:pPr>
              <w:widowControl/>
              <w:jc w:val="center"/>
              <w:rPr>
                <w:rFonts w:ascii="宋体" w:hAnsi="宋体" w:cs="宋体"/>
                <w:color w:val="000000"/>
                <w:kern w:val="0"/>
                <w:szCs w:val="21"/>
              </w:rPr>
            </w:pPr>
            <w:r w:rsidRPr="00C44F75">
              <w:rPr>
                <w:rFonts w:ascii="宋体" w:hAnsi="宋体" w:cs="宋体" w:hint="eastAsia"/>
                <w:color w:val="000000"/>
                <w:kern w:val="0"/>
                <w:szCs w:val="21"/>
              </w:rPr>
              <w:t>结构原理和运用</w:t>
            </w:r>
          </w:p>
        </w:tc>
        <w:tc>
          <w:tcPr>
            <w:tcW w:w="775" w:type="pct"/>
            <w:tcBorders>
              <w:top w:val="nil"/>
              <w:left w:val="nil"/>
              <w:bottom w:val="single" w:sz="8" w:space="0" w:color="auto"/>
              <w:right w:val="single" w:sz="8" w:space="0" w:color="auto"/>
            </w:tcBorders>
            <w:shd w:val="clear" w:color="auto" w:fill="auto"/>
            <w:vAlign w:val="center"/>
            <w:hideMark/>
          </w:tcPr>
          <w:p w:rsidR="00C44F75" w:rsidRPr="00C44F75" w:rsidRDefault="00C44F75" w:rsidP="00C44F75">
            <w:pPr>
              <w:widowControl/>
              <w:jc w:val="center"/>
              <w:rPr>
                <w:rFonts w:ascii="宋体" w:hAnsi="宋体" w:cs="宋体"/>
                <w:color w:val="000000"/>
                <w:kern w:val="0"/>
                <w:szCs w:val="21"/>
              </w:rPr>
            </w:pPr>
            <w:r w:rsidRPr="00C44F75">
              <w:rPr>
                <w:rFonts w:ascii="宋体" w:hAnsi="宋体" w:cs="宋体" w:hint="eastAsia"/>
                <w:color w:val="000000"/>
                <w:kern w:val="0"/>
                <w:szCs w:val="21"/>
              </w:rPr>
              <w:t>8</w:t>
            </w:r>
          </w:p>
        </w:tc>
        <w:tc>
          <w:tcPr>
            <w:tcW w:w="776" w:type="pct"/>
            <w:tcBorders>
              <w:top w:val="nil"/>
              <w:left w:val="nil"/>
              <w:bottom w:val="single" w:sz="8" w:space="0" w:color="auto"/>
              <w:right w:val="single" w:sz="8" w:space="0" w:color="auto"/>
            </w:tcBorders>
            <w:shd w:val="clear" w:color="auto" w:fill="auto"/>
            <w:vAlign w:val="center"/>
            <w:hideMark/>
          </w:tcPr>
          <w:p w:rsidR="00C44F75" w:rsidRPr="00C44F75" w:rsidRDefault="00C44F75" w:rsidP="00C44F75">
            <w:pPr>
              <w:widowControl/>
              <w:jc w:val="center"/>
              <w:rPr>
                <w:rFonts w:ascii="宋体" w:hAnsi="宋体" w:cs="宋体"/>
                <w:color w:val="000000"/>
                <w:kern w:val="0"/>
                <w:szCs w:val="21"/>
              </w:rPr>
            </w:pPr>
            <w:r w:rsidRPr="00C44F75">
              <w:rPr>
                <w:rFonts w:ascii="宋体" w:hAnsi="宋体" w:cs="宋体" w:hint="eastAsia"/>
                <w:color w:val="000000"/>
                <w:kern w:val="0"/>
                <w:szCs w:val="21"/>
              </w:rPr>
              <w:t>4</w:t>
            </w:r>
          </w:p>
        </w:tc>
        <w:tc>
          <w:tcPr>
            <w:tcW w:w="776" w:type="pct"/>
            <w:tcBorders>
              <w:top w:val="nil"/>
              <w:left w:val="nil"/>
              <w:bottom w:val="single" w:sz="8" w:space="0" w:color="auto"/>
              <w:right w:val="single" w:sz="8" w:space="0" w:color="auto"/>
            </w:tcBorders>
            <w:shd w:val="clear" w:color="auto" w:fill="auto"/>
            <w:vAlign w:val="center"/>
            <w:hideMark/>
          </w:tcPr>
          <w:p w:rsidR="00C44F75" w:rsidRPr="00C44F75" w:rsidRDefault="00C44F75" w:rsidP="00C44F75">
            <w:pPr>
              <w:widowControl/>
              <w:jc w:val="center"/>
              <w:rPr>
                <w:rFonts w:ascii="宋体" w:hAnsi="宋体" w:cs="宋体"/>
                <w:color w:val="000000"/>
                <w:kern w:val="0"/>
                <w:szCs w:val="21"/>
              </w:rPr>
            </w:pPr>
            <w:r w:rsidRPr="00C44F75">
              <w:rPr>
                <w:rFonts w:ascii="宋体" w:hAnsi="宋体" w:cs="宋体" w:hint="eastAsia"/>
                <w:color w:val="000000"/>
                <w:kern w:val="0"/>
                <w:szCs w:val="21"/>
              </w:rPr>
              <w:t>4</w:t>
            </w:r>
          </w:p>
        </w:tc>
        <w:tc>
          <w:tcPr>
            <w:tcW w:w="686" w:type="pct"/>
            <w:vMerge/>
            <w:tcBorders>
              <w:top w:val="nil"/>
              <w:left w:val="single" w:sz="8" w:space="0" w:color="auto"/>
              <w:bottom w:val="single" w:sz="8" w:space="0" w:color="000000"/>
              <w:right w:val="single" w:sz="8" w:space="0" w:color="auto"/>
            </w:tcBorders>
            <w:vAlign w:val="center"/>
            <w:hideMark/>
          </w:tcPr>
          <w:p w:rsidR="00C44F75" w:rsidRPr="00C44F75" w:rsidRDefault="00C44F75" w:rsidP="00C44F75">
            <w:pPr>
              <w:widowControl/>
              <w:jc w:val="left"/>
              <w:rPr>
                <w:rFonts w:ascii="宋体" w:hAnsi="宋体" w:cs="宋体"/>
                <w:color w:val="000000"/>
                <w:kern w:val="0"/>
                <w:szCs w:val="21"/>
              </w:rPr>
            </w:pPr>
          </w:p>
        </w:tc>
      </w:tr>
      <w:tr w:rsidR="00C44F75" w:rsidRPr="00C44F75" w:rsidTr="00C44F75">
        <w:trPr>
          <w:trHeight w:val="285"/>
        </w:trPr>
        <w:tc>
          <w:tcPr>
            <w:tcW w:w="495" w:type="pct"/>
            <w:tcBorders>
              <w:top w:val="nil"/>
              <w:left w:val="single" w:sz="8" w:space="0" w:color="auto"/>
              <w:bottom w:val="single" w:sz="8" w:space="0" w:color="auto"/>
              <w:right w:val="single" w:sz="8" w:space="0" w:color="auto"/>
            </w:tcBorders>
            <w:shd w:val="clear" w:color="auto" w:fill="auto"/>
            <w:vAlign w:val="center"/>
            <w:hideMark/>
          </w:tcPr>
          <w:p w:rsidR="00C44F75" w:rsidRPr="00C44F75" w:rsidRDefault="00C44F75" w:rsidP="00C44F75">
            <w:pPr>
              <w:widowControl/>
              <w:jc w:val="center"/>
              <w:rPr>
                <w:rFonts w:ascii="宋体" w:hAnsi="宋体" w:cs="宋体"/>
                <w:color w:val="000000"/>
                <w:kern w:val="0"/>
                <w:sz w:val="22"/>
                <w:szCs w:val="22"/>
              </w:rPr>
            </w:pPr>
            <w:r w:rsidRPr="00C44F75">
              <w:rPr>
                <w:rFonts w:ascii="宋体" w:hAnsi="宋体" w:cs="宋体" w:hint="eastAsia"/>
                <w:color w:val="000000"/>
                <w:kern w:val="0"/>
                <w:sz w:val="22"/>
                <w:szCs w:val="22"/>
              </w:rPr>
              <w:t>4</w:t>
            </w:r>
          </w:p>
        </w:tc>
        <w:tc>
          <w:tcPr>
            <w:tcW w:w="1492" w:type="pct"/>
            <w:tcBorders>
              <w:top w:val="nil"/>
              <w:left w:val="nil"/>
              <w:bottom w:val="single" w:sz="8" w:space="0" w:color="auto"/>
              <w:right w:val="single" w:sz="8" w:space="0" w:color="auto"/>
            </w:tcBorders>
            <w:shd w:val="clear" w:color="auto" w:fill="auto"/>
            <w:vAlign w:val="center"/>
            <w:hideMark/>
          </w:tcPr>
          <w:p w:rsidR="00C44F75" w:rsidRPr="00C44F75" w:rsidRDefault="00C44F75" w:rsidP="00C44F75">
            <w:pPr>
              <w:widowControl/>
              <w:jc w:val="center"/>
              <w:rPr>
                <w:rFonts w:ascii="宋体" w:hAnsi="宋体" w:cs="宋体"/>
                <w:color w:val="000000"/>
                <w:kern w:val="0"/>
                <w:szCs w:val="21"/>
              </w:rPr>
            </w:pPr>
            <w:r w:rsidRPr="00C44F75">
              <w:rPr>
                <w:rFonts w:ascii="宋体" w:hAnsi="宋体" w:cs="宋体" w:hint="eastAsia"/>
                <w:color w:val="000000"/>
                <w:kern w:val="0"/>
                <w:szCs w:val="21"/>
              </w:rPr>
              <w:t>构造创新设计</w:t>
            </w:r>
          </w:p>
        </w:tc>
        <w:tc>
          <w:tcPr>
            <w:tcW w:w="775" w:type="pct"/>
            <w:tcBorders>
              <w:top w:val="nil"/>
              <w:left w:val="nil"/>
              <w:bottom w:val="single" w:sz="8" w:space="0" w:color="auto"/>
              <w:right w:val="single" w:sz="8" w:space="0" w:color="auto"/>
            </w:tcBorders>
            <w:shd w:val="clear" w:color="auto" w:fill="auto"/>
            <w:vAlign w:val="center"/>
            <w:hideMark/>
          </w:tcPr>
          <w:p w:rsidR="00C44F75" w:rsidRPr="00C44F75" w:rsidRDefault="00C44F75" w:rsidP="00C44F75">
            <w:pPr>
              <w:widowControl/>
              <w:jc w:val="center"/>
              <w:rPr>
                <w:rFonts w:ascii="宋体" w:hAnsi="宋体" w:cs="宋体"/>
                <w:color w:val="000000"/>
                <w:kern w:val="0"/>
                <w:szCs w:val="21"/>
              </w:rPr>
            </w:pPr>
            <w:r w:rsidRPr="00C44F75">
              <w:rPr>
                <w:rFonts w:ascii="宋体" w:hAnsi="宋体" w:cs="宋体" w:hint="eastAsia"/>
                <w:color w:val="000000"/>
                <w:kern w:val="0"/>
                <w:szCs w:val="21"/>
              </w:rPr>
              <w:t>16</w:t>
            </w:r>
          </w:p>
        </w:tc>
        <w:tc>
          <w:tcPr>
            <w:tcW w:w="776" w:type="pct"/>
            <w:tcBorders>
              <w:top w:val="nil"/>
              <w:left w:val="nil"/>
              <w:bottom w:val="single" w:sz="8" w:space="0" w:color="auto"/>
              <w:right w:val="single" w:sz="8" w:space="0" w:color="auto"/>
            </w:tcBorders>
            <w:shd w:val="clear" w:color="auto" w:fill="auto"/>
            <w:vAlign w:val="center"/>
            <w:hideMark/>
          </w:tcPr>
          <w:p w:rsidR="00C44F75" w:rsidRPr="00C44F75" w:rsidRDefault="00C44F75" w:rsidP="00C44F75">
            <w:pPr>
              <w:widowControl/>
              <w:jc w:val="center"/>
              <w:rPr>
                <w:rFonts w:ascii="宋体" w:hAnsi="宋体" w:cs="宋体"/>
                <w:color w:val="000000"/>
                <w:kern w:val="0"/>
                <w:szCs w:val="21"/>
              </w:rPr>
            </w:pPr>
            <w:r w:rsidRPr="00C44F75">
              <w:rPr>
                <w:rFonts w:ascii="宋体" w:hAnsi="宋体" w:cs="宋体" w:hint="eastAsia"/>
                <w:color w:val="000000"/>
                <w:kern w:val="0"/>
                <w:szCs w:val="21"/>
              </w:rPr>
              <w:t>4</w:t>
            </w:r>
          </w:p>
        </w:tc>
        <w:tc>
          <w:tcPr>
            <w:tcW w:w="776" w:type="pct"/>
            <w:tcBorders>
              <w:top w:val="nil"/>
              <w:left w:val="nil"/>
              <w:bottom w:val="single" w:sz="8" w:space="0" w:color="auto"/>
              <w:right w:val="single" w:sz="8" w:space="0" w:color="auto"/>
            </w:tcBorders>
            <w:shd w:val="clear" w:color="auto" w:fill="auto"/>
            <w:vAlign w:val="center"/>
            <w:hideMark/>
          </w:tcPr>
          <w:p w:rsidR="00C44F75" w:rsidRPr="00C44F75" w:rsidRDefault="00C44F75" w:rsidP="00C44F75">
            <w:pPr>
              <w:widowControl/>
              <w:jc w:val="center"/>
              <w:rPr>
                <w:rFonts w:ascii="宋体" w:hAnsi="宋体" w:cs="宋体"/>
                <w:color w:val="000000"/>
                <w:kern w:val="0"/>
                <w:szCs w:val="21"/>
              </w:rPr>
            </w:pPr>
            <w:r w:rsidRPr="00C44F75">
              <w:rPr>
                <w:rFonts w:ascii="宋体" w:hAnsi="宋体" w:cs="宋体" w:hint="eastAsia"/>
                <w:color w:val="000000"/>
                <w:kern w:val="0"/>
                <w:szCs w:val="21"/>
              </w:rPr>
              <w:t>12</w:t>
            </w:r>
          </w:p>
        </w:tc>
        <w:tc>
          <w:tcPr>
            <w:tcW w:w="686" w:type="pct"/>
            <w:vMerge/>
            <w:tcBorders>
              <w:top w:val="nil"/>
              <w:left w:val="single" w:sz="8" w:space="0" w:color="auto"/>
              <w:bottom w:val="single" w:sz="8" w:space="0" w:color="000000"/>
              <w:right w:val="single" w:sz="8" w:space="0" w:color="auto"/>
            </w:tcBorders>
            <w:vAlign w:val="center"/>
            <w:hideMark/>
          </w:tcPr>
          <w:p w:rsidR="00C44F75" w:rsidRPr="00C44F75" w:rsidRDefault="00C44F75" w:rsidP="00C44F75">
            <w:pPr>
              <w:widowControl/>
              <w:jc w:val="left"/>
              <w:rPr>
                <w:rFonts w:ascii="宋体" w:hAnsi="宋体" w:cs="宋体"/>
                <w:color w:val="000000"/>
                <w:kern w:val="0"/>
                <w:szCs w:val="21"/>
              </w:rPr>
            </w:pPr>
          </w:p>
        </w:tc>
      </w:tr>
      <w:tr w:rsidR="00C44F75" w:rsidRPr="00C44F75" w:rsidTr="00C44F75">
        <w:trPr>
          <w:trHeight w:val="285"/>
        </w:trPr>
        <w:tc>
          <w:tcPr>
            <w:tcW w:w="495" w:type="pct"/>
            <w:tcBorders>
              <w:top w:val="nil"/>
              <w:left w:val="single" w:sz="8" w:space="0" w:color="auto"/>
              <w:bottom w:val="single" w:sz="8" w:space="0" w:color="auto"/>
              <w:right w:val="single" w:sz="8" w:space="0" w:color="auto"/>
            </w:tcBorders>
            <w:shd w:val="clear" w:color="auto" w:fill="auto"/>
            <w:vAlign w:val="center"/>
            <w:hideMark/>
          </w:tcPr>
          <w:p w:rsidR="00C44F75" w:rsidRPr="00C44F75" w:rsidRDefault="00C44F75" w:rsidP="00C44F75">
            <w:pPr>
              <w:widowControl/>
              <w:jc w:val="center"/>
              <w:rPr>
                <w:rFonts w:ascii="宋体" w:hAnsi="宋体" w:cs="宋体"/>
                <w:color w:val="000000"/>
                <w:kern w:val="0"/>
                <w:sz w:val="22"/>
                <w:szCs w:val="22"/>
              </w:rPr>
            </w:pPr>
            <w:r w:rsidRPr="00C44F75">
              <w:rPr>
                <w:rFonts w:ascii="宋体" w:hAnsi="宋体" w:cs="宋体" w:hint="eastAsia"/>
                <w:color w:val="000000"/>
                <w:kern w:val="0"/>
                <w:sz w:val="22"/>
                <w:szCs w:val="22"/>
              </w:rPr>
              <w:t>5</w:t>
            </w:r>
          </w:p>
        </w:tc>
        <w:tc>
          <w:tcPr>
            <w:tcW w:w="1492" w:type="pct"/>
            <w:tcBorders>
              <w:top w:val="nil"/>
              <w:left w:val="nil"/>
              <w:bottom w:val="single" w:sz="8" w:space="0" w:color="auto"/>
              <w:right w:val="single" w:sz="8" w:space="0" w:color="auto"/>
            </w:tcBorders>
            <w:shd w:val="clear" w:color="auto" w:fill="auto"/>
            <w:vAlign w:val="center"/>
            <w:hideMark/>
          </w:tcPr>
          <w:p w:rsidR="00C44F75" w:rsidRPr="00C44F75" w:rsidRDefault="00C44F75" w:rsidP="00C44F75">
            <w:pPr>
              <w:widowControl/>
              <w:jc w:val="center"/>
              <w:rPr>
                <w:rFonts w:ascii="宋体" w:hAnsi="宋体" w:cs="宋体"/>
                <w:color w:val="000000"/>
                <w:kern w:val="0"/>
                <w:szCs w:val="21"/>
              </w:rPr>
            </w:pPr>
            <w:r w:rsidRPr="00C44F75">
              <w:rPr>
                <w:rFonts w:ascii="宋体" w:hAnsi="宋体" w:cs="宋体" w:hint="eastAsia"/>
                <w:color w:val="000000"/>
                <w:kern w:val="0"/>
                <w:szCs w:val="21"/>
              </w:rPr>
              <w:t>构造基础设计实践</w:t>
            </w:r>
          </w:p>
        </w:tc>
        <w:tc>
          <w:tcPr>
            <w:tcW w:w="775" w:type="pct"/>
            <w:tcBorders>
              <w:top w:val="nil"/>
              <w:left w:val="nil"/>
              <w:bottom w:val="single" w:sz="8" w:space="0" w:color="auto"/>
              <w:right w:val="single" w:sz="8" w:space="0" w:color="auto"/>
            </w:tcBorders>
            <w:shd w:val="clear" w:color="auto" w:fill="auto"/>
            <w:vAlign w:val="center"/>
            <w:hideMark/>
          </w:tcPr>
          <w:p w:rsidR="00C44F75" w:rsidRPr="00C44F75" w:rsidRDefault="00C44F75" w:rsidP="00C44F75">
            <w:pPr>
              <w:widowControl/>
              <w:jc w:val="center"/>
              <w:rPr>
                <w:rFonts w:ascii="宋体" w:hAnsi="宋体" w:cs="宋体"/>
                <w:color w:val="000000"/>
                <w:kern w:val="0"/>
                <w:szCs w:val="21"/>
              </w:rPr>
            </w:pPr>
            <w:r w:rsidRPr="00C44F75">
              <w:rPr>
                <w:rFonts w:ascii="宋体" w:hAnsi="宋体" w:cs="宋体" w:hint="eastAsia"/>
                <w:color w:val="000000"/>
                <w:kern w:val="0"/>
                <w:szCs w:val="21"/>
              </w:rPr>
              <w:t>16</w:t>
            </w:r>
          </w:p>
        </w:tc>
        <w:tc>
          <w:tcPr>
            <w:tcW w:w="776" w:type="pct"/>
            <w:tcBorders>
              <w:top w:val="nil"/>
              <w:left w:val="nil"/>
              <w:bottom w:val="single" w:sz="8" w:space="0" w:color="auto"/>
              <w:right w:val="single" w:sz="8" w:space="0" w:color="auto"/>
            </w:tcBorders>
            <w:shd w:val="clear" w:color="auto" w:fill="auto"/>
            <w:vAlign w:val="center"/>
            <w:hideMark/>
          </w:tcPr>
          <w:p w:rsidR="00C44F75" w:rsidRPr="00C44F75" w:rsidRDefault="00C44F75" w:rsidP="00C44F75">
            <w:pPr>
              <w:widowControl/>
              <w:jc w:val="center"/>
              <w:rPr>
                <w:rFonts w:ascii="宋体" w:hAnsi="宋体" w:cs="宋体"/>
                <w:color w:val="000000"/>
                <w:kern w:val="0"/>
                <w:szCs w:val="21"/>
              </w:rPr>
            </w:pPr>
            <w:r w:rsidRPr="00C44F75">
              <w:rPr>
                <w:rFonts w:ascii="宋体" w:hAnsi="宋体" w:cs="宋体" w:hint="eastAsia"/>
                <w:color w:val="000000"/>
                <w:kern w:val="0"/>
                <w:szCs w:val="21"/>
              </w:rPr>
              <w:t>4</w:t>
            </w:r>
          </w:p>
        </w:tc>
        <w:tc>
          <w:tcPr>
            <w:tcW w:w="776" w:type="pct"/>
            <w:tcBorders>
              <w:top w:val="nil"/>
              <w:left w:val="nil"/>
              <w:bottom w:val="single" w:sz="8" w:space="0" w:color="auto"/>
              <w:right w:val="single" w:sz="8" w:space="0" w:color="auto"/>
            </w:tcBorders>
            <w:shd w:val="clear" w:color="auto" w:fill="auto"/>
            <w:vAlign w:val="center"/>
            <w:hideMark/>
          </w:tcPr>
          <w:p w:rsidR="00C44F75" w:rsidRPr="00C44F75" w:rsidRDefault="00C44F75" w:rsidP="00C44F75">
            <w:pPr>
              <w:widowControl/>
              <w:jc w:val="center"/>
              <w:rPr>
                <w:rFonts w:ascii="宋体" w:hAnsi="宋体" w:cs="宋体"/>
                <w:color w:val="000000"/>
                <w:kern w:val="0"/>
                <w:szCs w:val="21"/>
              </w:rPr>
            </w:pPr>
            <w:r w:rsidRPr="00C44F75">
              <w:rPr>
                <w:rFonts w:ascii="宋体" w:hAnsi="宋体" w:cs="宋体" w:hint="eastAsia"/>
                <w:color w:val="000000"/>
                <w:kern w:val="0"/>
                <w:szCs w:val="21"/>
              </w:rPr>
              <w:t>12</w:t>
            </w:r>
          </w:p>
        </w:tc>
        <w:tc>
          <w:tcPr>
            <w:tcW w:w="686" w:type="pct"/>
            <w:vMerge/>
            <w:tcBorders>
              <w:top w:val="nil"/>
              <w:left w:val="single" w:sz="8" w:space="0" w:color="auto"/>
              <w:bottom w:val="single" w:sz="8" w:space="0" w:color="000000"/>
              <w:right w:val="single" w:sz="8" w:space="0" w:color="auto"/>
            </w:tcBorders>
            <w:vAlign w:val="center"/>
            <w:hideMark/>
          </w:tcPr>
          <w:p w:rsidR="00C44F75" w:rsidRPr="00C44F75" w:rsidRDefault="00C44F75" w:rsidP="00C44F75">
            <w:pPr>
              <w:widowControl/>
              <w:jc w:val="left"/>
              <w:rPr>
                <w:rFonts w:ascii="宋体" w:hAnsi="宋体" w:cs="宋体"/>
                <w:color w:val="000000"/>
                <w:kern w:val="0"/>
                <w:szCs w:val="21"/>
              </w:rPr>
            </w:pPr>
          </w:p>
        </w:tc>
      </w:tr>
      <w:tr w:rsidR="00C44F75" w:rsidRPr="00C44F75" w:rsidTr="00C44F75">
        <w:trPr>
          <w:trHeight w:val="285"/>
        </w:trPr>
        <w:tc>
          <w:tcPr>
            <w:tcW w:w="495" w:type="pct"/>
            <w:tcBorders>
              <w:top w:val="nil"/>
              <w:left w:val="single" w:sz="8" w:space="0" w:color="auto"/>
              <w:bottom w:val="single" w:sz="8" w:space="0" w:color="auto"/>
              <w:right w:val="single" w:sz="8" w:space="0" w:color="auto"/>
            </w:tcBorders>
            <w:shd w:val="clear" w:color="auto" w:fill="auto"/>
            <w:vAlign w:val="center"/>
            <w:hideMark/>
          </w:tcPr>
          <w:p w:rsidR="00C44F75" w:rsidRPr="00C44F75" w:rsidRDefault="00C44F75" w:rsidP="00C44F75">
            <w:pPr>
              <w:widowControl/>
              <w:jc w:val="center"/>
              <w:rPr>
                <w:rFonts w:ascii="宋体" w:hAnsi="宋体" w:cs="宋体"/>
                <w:color w:val="000000"/>
                <w:kern w:val="0"/>
                <w:sz w:val="22"/>
                <w:szCs w:val="22"/>
              </w:rPr>
            </w:pPr>
            <w:r w:rsidRPr="00C44F75">
              <w:rPr>
                <w:rFonts w:ascii="宋体" w:hAnsi="宋体" w:cs="宋体" w:hint="eastAsia"/>
                <w:color w:val="000000"/>
                <w:kern w:val="0"/>
                <w:sz w:val="22"/>
                <w:szCs w:val="22"/>
              </w:rPr>
              <w:t>6</w:t>
            </w:r>
          </w:p>
        </w:tc>
        <w:tc>
          <w:tcPr>
            <w:tcW w:w="1492" w:type="pct"/>
            <w:tcBorders>
              <w:top w:val="nil"/>
              <w:left w:val="nil"/>
              <w:bottom w:val="single" w:sz="8" w:space="0" w:color="auto"/>
              <w:right w:val="single" w:sz="8" w:space="0" w:color="auto"/>
            </w:tcBorders>
            <w:shd w:val="clear" w:color="auto" w:fill="auto"/>
            <w:noWrap/>
            <w:vAlign w:val="center"/>
            <w:hideMark/>
          </w:tcPr>
          <w:p w:rsidR="00C44F75" w:rsidRPr="00C44F75" w:rsidRDefault="00C44F75" w:rsidP="00C44F75">
            <w:pPr>
              <w:widowControl/>
              <w:jc w:val="center"/>
              <w:rPr>
                <w:rFonts w:ascii="宋体" w:hAnsi="宋体" w:cs="宋体"/>
                <w:color w:val="000000"/>
                <w:kern w:val="0"/>
                <w:szCs w:val="21"/>
              </w:rPr>
            </w:pPr>
            <w:r w:rsidRPr="00C44F75">
              <w:rPr>
                <w:rFonts w:ascii="宋体" w:hAnsi="宋体" w:cs="宋体" w:hint="eastAsia"/>
                <w:color w:val="000000"/>
                <w:kern w:val="0"/>
                <w:szCs w:val="21"/>
              </w:rPr>
              <w:t>课程总结</w:t>
            </w:r>
          </w:p>
        </w:tc>
        <w:tc>
          <w:tcPr>
            <w:tcW w:w="775" w:type="pct"/>
            <w:tcBorders>
              <w:top w:val="nil"/>
              <w:left w:val="nil"/>
              <w:bottom w:val="single" w:sz="8" w:space="0" w:color="auto"/>
              <w:right w:val="single" w:sz="8" w:space="0" w:color="auto"/>
            </w:tcBorders>
            <w:shd w:val="clear" w:color="auto" w:fill="auto"/>
            <w:vAlign w:val="center"/>
            <w:hideMark/>
          </w:tcPr>
          <w:p w:rsidR="00C44F75" w:rsidRPr="00C44F75" w:rsidRDefault="00C44F75" w:rsidP="00C44F75">
            <w:pPr>
              <w:widowControl/>
              <w:jc w:val="center"/>
              <w:rPr>
                <w:rFonts w:ascii="宋体" w:hAnsi="宋体" w:cs="宋体"/>
                <w:color w:val="000000"/>
                <w:kern w:val="0"/>
                <w:szCs w:val="21"/>
              </w:rPr>
            </w:pPr>
            <w:r w:rsidRPr="00C44F75">
              <w:rPr>
                <w:rFonts w:ascii="宋体" w:hAnsi="宋体" w:cs="宋体" w:hint="eastAsia"/>
                <w:color w:val="000000"/>
                <w:kern w:val="0"/>
                <w:szCs w:val="21"/>
              </w:rPr>
              <w:t>4</w:t>
            </w:r>
          </w:p>
        </w:tc>
        <w:tc>
          <w:tcPr>
            <w:tcW w:w="776" w:type="pct"/>
            <w:tcBorders>
              <w:top w:val="nil"/>
              <w:left w:val="nil"/>
              <w:bottom w:val="single" w:sz="8" w:space="0" w:color="auto"/>
              <w:right w:val="single" w:sz="8" w:space="0" w:color="auto"/>
            </w:tcBorders>
            <w:shd w:val="clear" w:color="auto" w:fill="auto"/>
            <w:vAlign w:val="center"/>
            <w:hideMark/>
          </w:tcPr>
          <w:p w:rsidR="00C44F75" w:rsidRPr="00C44F75" w:rsidRDefault="00C44F75" w:rsidP="00C44F75">
            <w:pPr>
              <w:widowControl/>
              <w:jc w:val="center"/>
              <w:rPr>
                <w:rFonts w:ascii="宋体" w:hAnsi="宋体" w:cs="宋体"/>
                <w:color w:val="000000"/>
                <w:kern w:val="0"/>
                <w:szCs w:val="21"/>
              </w:rPr>
            </w:pPr>
            <w:r w:rsidRPr="00C44F75">
              <w:rPr>
                <w:rFonts w:ascii="宋体" w:hAnsi="宋体" w:cs="宋体" w:hint="eastAsia"/>
                <w:color w:val="000000"/>
                <w:kern w:val="0"/>
                <w:szCs w:val="21"/>
              </w:rPr>
              <w:t>2</w:t>
            </w:r>
          </w:p>
        </w:tc>
        <w:tc>
          <w:tcPr>
            <w:tcW w:w="776" w:type="pct"/>
            <w:tcBorders>
              <w:top w:val="nil"/>
              <w:left w:val="nil"/>
              <w:bottom w:val="single" w:sz="8" w:space="0" w:color="auto"/>
              <w:right w:val="single" w:sz="8" w:space="0" w:color="auto"/>
            </w:tcBorders>
            <w:shd w:val="clear" w:color="auto" w:fill="auto"/>
            <w:vAlign w:val="center"/>
            <w:hideMark/>
          </w:tcPr>
          <w:p w:rsidR="00C44F75" w:rsidRPr="00C44F75" w:rsidRDefault="00C44F75" w:rsidP="00C44F75">
            <w:pPr>
              <w:widowControl/>
              <w:jc w:val="center"/>
              <w:rPr>
                <w:rFonts w:ascii="宋体" w:hAnsi="宋体" w:cs="宋体"/>
                <w:color w:val="000000"/>
                <w:kern w:val="0"/>
                <w:szCs w:val="21"/>
              </w:rPr>
            </w:pPr>
            <w:r w:rsidRPr="00C44F75">
              <w:rPr>
                <w:rFonts w:ascii="宋体" w:hAnsi="宋体" w:cs="宋体" w:hint="eastAsia"/>
                <w:color w:val="000000"/>
                <w:kern w:val="0"/>
                <w:szCs w:val="21"/>
              </w:rPr>
              <w:t>2</w:t>
            </w:r>
          </w:p>
        </w:tc>
        <w:tc>
          <w:tcPr>
            <w:tcW w:w="686" w:type="pct"/>
            <w:vMerge/>
            <w:tcBorders>
              <w:top w:val="nil"/>
              <w:left w:val="single" w:sz="8" w:space="0" w:color="auto"/>
              <w:bottom w:val="single" w:sz="8" w:space="0" w:color="000000"/>
              <w:right w:val="single" w:sz="8" w:space="0" w:color="auto"/>
            </w:tcBorders>
            <w:vAlign w:val="center"/>
            <w:hideMark/>
          </w:tcPr>
          <w:p w:rsidR="00C44F75" w:rsidRPr="00C44F75" w:rsidRDefault="00C44F75" w:rsidP="00C44F75">
            <w:pPr>
              <w:widowControl/>
              <w:jc w:val="left"/>
              <w:rPr>
                <w:rFonts w:ascii="宋体" w:hAnsi="宋体" w:cs="宋体"/>
                <w:color w:val="000000"/>
                <w:kern w:val="0"/>
                <w:szCs w:val="21"/>
              </w:rPr>
            </w:pPr>
          </w:p>
        </w:tc>
      </w:tr>
      <w:tr w:rsidR="00C44F75" w:rsidRPr="00C44F75" w:rsidTr="00C44F75">
        <w:trPr>
          <w:trHeight w:val="285"/>
        </w:trPr>
        <w:tc>
          <w:tcPr>
            <w:tcW w:w="1987" w:type="pct"/>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C44F75" w:rsidRPr="00C44F75" w:rsidRDefault="00C44F75" w:rsidP="00C44F75">
            <w:pPr>
              <w:widowControl/>
              <w:jc w:val="center"/>
              <w:rPr>
                <w:rFonts w:ascii="宋体" w:hAnsi="宋体" w:cs="宋体"/>
                <w:color w:val="000000"/>
                <w:kern w:val="0"/>
                <w:szCs w:val="21"/>
              </w:rPr>
            </w:pPr>
            <w:r w:rsidRPr="00C44F75">
              <w:rPr>
                <w:rFonts w:ascii="宋体" w:hAnsi="宋体" w:cs="宋体" w:hint="eastAsia"/>
                <w:color w:val="000000"/>
                <w:kern w:val="0"/>
                <w:szCs w:val="21"/>
              </w:rPr>
              <w:t>合         计</w:t>
            </w:r>
          </w:p>
        </w:tc>
        <w:tc>
          <w:tcPr>
            <w:tcW w:w="775" w:type="pct"/>
            <w:tcBorders>
              <w:top w:val="nil"/>
              <w:left w:val="nil"/>
              <w:bottom w:val="single" w:sz="8" w:space="0" w:color="auto"/>
              <w:right w:val="single" w:sz="8" w:space="0" w:color="auto"/>
            </w:tcBorders>
            <w:shd w:val="clear" w:color="auto" w:fill="auto"/>
            <w:vAlign w:val="center"/>
            <w:hideMark/>
          </w:tcPr>
          <w:p w:rsidR="00C44F75" w:rsidRPr="00C44F75" w:rsidRDefault="00C44F75" w:rsidP="00C44F75">
            <w:pPr>
              <w:widowControl/>
              <w:jc w:val="center"/>
              <w:rPr>
                <w:rFonts w:ascii="宋体" w:hAnsi="宋体" w:cs="宋体"/>
                <w:color w:val="000000"/>
                <w:kern w:val="0"/>
                <w:szCs w:val="21"/>
              </w:rPr>
            </w:pPr>
            <w:r w:rsidRPr="00C44F75">
              <w:rPr>
                <w:rFonts w:ascii="宋体" w:hAnsi="宋体" w:cs="宋体" w:hint="eastAsia"/>
                <w:color w:val="000000"/>
                <w:kern w:val="0"/>
                <w:szCs w:val="21"/>
              </w:rPr>
              <w:t>64</w:t>
            </w:r>
          </w:p>
        </w:tc>
        <w:tc>
          <w:tcPr>
            <w:tcW w:w="776" w:type="pct"/>
            <w:tcBorders>
              <w:top w:val="nil"/>
              <w:left w:val="nil"/>
              <w:bottom w:val="single" w:sz="8" w:space="0" w:color="auto"/>
              <w:right w:val="single" w:sz="8" w:space="0" w:color="auto"/>
            </w:tcBorders>
            <w:shd w:val="clear" w:color="auto" w:fill="auto"/>
            <w:vAlign w:val="center"/>
            <w:hideMark/>
          </w:tcPr>
          <w:p w:rsidR="00C44F75" w:rsidRPr="00C44F75" w:rsidRDefault="00C44F75" w:rsidP="00C44F75">
            <w:pPr>
              <w:widowControl/>
              <w:jc w:val="center"/>
              <w:rPr>
                <w:rFonts w:ascii="宋体" w:hAnsi="宋体" w:cs="宋体"/>
                <w:color w:val="000000"/>
                <w:kern w:val="0"/>
                <w:szCs w:val="21"/>
              </w:rPr>
            </w:pPr>
            <w:r w:rsidRPr="00C44F75">
              <w:rPr>
                <w:rFonts w:ascii="宋体" w:hAnsi="宋体" w:cs="宋体" w:hint="eastAsia"/>
                <w:color w:val="000000"/>
                <w:kern w:val="0"/>
                <w:szCs w:val="21"/>
              </w:rPr>
              <w:t>20</w:t>
            </w:r>
          </w:p>
        </w:tc>
        <w:tc>
          <w:tcPr>
            <w:tcW w:w="776" w:type="pct"/>
            <w:tcBorders>
              <w:top w:val="nil"/>
              <w:left w:val="nil"/>
              <w:bottom w:val="single" w:sz="8" w:space="0" w:color="auto"/>
              <w:right w:val="single" w:sz="8" w:space="0" w:color="auto"/>
            </w:tcBorders>
            <w:shd w:val="clear" w:color="auto" w:fill="auto"/>
            <w:vAlign w:val="center"/>
            <w:hideMark/>
          </w:tcPr>
          <w:p w:rsidR="00C44F75" w:rsidRPr="00C44F75" w:rsidRDefault="00C44F75" w:rsidP="00C44F75">
            <w:pPr>
              <w:widowControl/>
              <w:jc w:val="center"/>
              <w:rPr>
                <w:rFonts w:ascii="宋体" w:hAnsi="宋体" w:cs="宋体"/>
                <w:color w:val="000000"/>
                <w:kern w:val="0"/>
                <w:szCs w:val="21"/>
              </w:rPr>
            </w:pPr>
            <w:r w:rsidRPr="00C44F75">
              <w:rPr>
                <w:rFonts w:ascii="宋体" w:hAnsi="宋体" w:cs="宋体" w:hint="eastAsia"/>
                <w:color w:val="000000"/>
                <w:kern w:val="0"/>
                <w:szCs w:val="21"/>
              </w:rPr>
              <w:t>44</w:t>
            </w:r>
          </w:p>
        </w:tc>
        <w:tc>
          <w:tcPr>
            <w:tcW w:w="686" w:type="pct"/>
            <w:vMerge/>
            <w:tcBorders>
              <w:top w:val="nil"/>
              <w:left w:val="single" w:sz="8" w:space="0" w:color="auto"/>
              <w:bottom w:val="single" w:sz="8" w:space="0" w:color="000000"/>
              <w:right w:val="single" w:sz="8" w:space="0" w:color="auto"/>
            </w:tcBorders>
            <w:vAlign w:val="center"/>
            <w:hideMark/>
          </w:tcPr>
          <w:p w:rsidR="00C44F75" w:rsidRPr="00C44F75" w:rsidRDefault="00C44F75" w:rsidP="00C44F75">
            <w:pPr>
              <w:widowControl/>
              <w:jc w:val="left"/>
              <w:rPr>
                <w:rFonts w:ascii="宋体" w:hAnsi="宋体" w:cs="宋体"/>
                <w:color w:val="000000"/>
                <w:kern w:val="0"/>
                <w:szCs w:val="21"/>
              </w:rPr>
            </w:pPr>
          </w:p>
        </w:tc>
      </w:tr>
    </w:tbl>
    <w:p w:rsidR="00624D54" w:rsidRPr="00624D54" w:rsidRDefault="00624D54" w:rsidP="00FB1713">
      <w:pPr>
        <w:pStyle w:val="01"/>
        <w:spacing w:before="156" w:after="156"/>
      </w:pPr>
      <w:r w:rsidRPr="00624D54">
        <w:rPr>
          <w:rFonts w:hint="eastAsia"/>
        </w:rPr>
        <w:t>三、教学内容和基本要求</w:t>
      </w:r>
    </w:p>
    <w:p w:rsidR="00624D54" w:rsidRPr="00FB1713" w:rsidRDefault="00624D54" w:rsidP="00FB1713">
      <w:pPr>
        <w:pStyle w:val="02"/>
        <w:spacing w:before="156" w:after="156"/>
        <w:ind w:firstLine="422"/>
      </w:pPr>
      <w:r w:rsidRPr="00FB1713">
        <w:rPr>
          <w:rFonts w:hint="eastAsia"/>
        </w:rPr>
        <w:t>第一单元：</w:t>
      </w:r>
      <w:r w:rsidR="008D5766">
        <w:rPr>
          <w:rFonts w:hint="eastAsia"/>
        </w:rPr>
        <w:t>产品构造</w:t>
      </w:r>
      <w:r w:rsidR="008D5766" w:rsidRPr="00BD7AB3">
        <w:rPr>
          <w:rFonts w:hint="eastAsia"/>
          <w:color w:val="000000"/>
          <w:kern w:val="0"/>
          <w:szCs w:val="21"/>
        </w:rPr>
        <w:t>课程概述</w:t>
      </w:r>
    </w:p>
    <w:p w:rsidR="00624D54" w:rsidRDefault="00624D54" w:rsidP="00624D54">
      <w:pPr>
        <w:spacing w:beforeLines="50" w:before="156" w:afterLines="50" w:after="156" w:line="300" w:lineRule="auto"/>
        <w:ind w:firstLineChars="200" w:firstLine="420"/>
      </w:pPr>
      <w:r w:rsidRPr="00624D54">
        <w:rPr>
          <w:rFonts w:ascii="宋体" w:hAnsi="宋体" w:hint="eastAsia"/>
        </w:rPr>
        <w:t>基本要求:</w:t>
      </w:r>
      <w:r w:rsidR="0077240B">
        <w:rPr>
          <w:rFonts w:hint="eastAsia"/>
        </w:rPr>
        <w:t>了解本课程的基本内容、性质和学习方法，为更有效地学习后面的内容打下基础。</w:t>
      </w:r>
      <w:r w:rsidR="000B1AC2">
        <w:rPr>
          <w:rFonts w:hint="eastAsia"/>
        </w:rPr>
        <w:lastRenderedPageBreak/>
        <w:t>掌握</w:t>
      </w:r>
      <w:r w:rsidR="00017F28">
        <w:rPr>
          <w:rFonts w:hint="eastAsia"/>
        </w:rPr>
        <w:t>观察学习研究的方法</w:t>
      </w:r>
      <w:r w:rsidR="000B1AC2">
        <w:rPr>
          <w:rFonts w:hint="eastAsia"/>
        </w:rPr>
        <w:t>，</w:t>
      </w:r>
      <w:r w:rsidR="00017F28">
        <w:rPr>
          <w:rFonts w:hint="eastAsia"/>
        </w:rPr>
        <w:t>提高创新思考能力</w:t>
      </w:r>
      <w:r w:rsidR="000B1AC2">
        <w:rPr>
          <w:rFonts w:hint="eastAsia"/>
        </w:rPr>
        <w:t>。</w:t>
      </w:r>
    </w:p>
    <w:tbl>
      <w:tblPr>
        <w:tblStyle w:val="aa"/>
        <w:tblW w:w="86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5"/>
        <w:gridCol w:w="850"/>
        <w:gridCol w:w="4589"/>
        <w:gridCol w:w="1634"/>
      </w:tblGrid>
      <w:tr w:rsidR="00624D54" w:rsidRPr="00E80A7B" w:rsidTr="008E575A">
        <w:tc>
          <w:tcPr>
            <w:tcW w:w="1615" w:type="dxa"/>
          </w:tcPr>
          <w:p w:rsidR="00624D54" w:rsidRPr="00E80A7B" w:rsidRDefault="00624D54" w:rsidP="00624D54">
            <w:pPr>
              <w:widowControl/>
              <w:jc w:val="center"/>
              <w:rPr>
                <w:rFonts w:ascii="宋体" w:hAnsi="宋体"/>
                <w:szCs w:val="21"/>
              </w:rPr>
            </w:pPr>
            <w:r w:rsidRPr="00E80A7B">
              <w:rPr>
                <w:rFonts w:ascii="宋体" w:hAnsi="宋体" w:hint="eastAsia"/>
                <w:szCs w:val="21"/>
              </w:rPr>
              <w:t>节序</w:t>
            </w:r>
          </w:p>
        </w:tc>
        <w:tc>
          <w:tcPr>
            <w:tcW w:w="850" w:type="dxa"/>
          </w:tcPr>
          <w:p w:rsidR="00624D54" w:rsidRPr="00E80A7B" w:rsidRDefault="00624D54" w:rsidP="00624D54">
            <w:pPr>
              <w:widowControl/>
              <w:jc w:val="center"/>
              <w:rPr>
                <w:rFonts w:ascii="宋体" w:hAnsi="宋体"/>
                <w:szCs w:val="21"/>
              </w:rPr>
            </w:pPr>
          </w:p>
        </w:tc>
        <w:tc>
          <w:tcPr>
            <w:tcW w:w="4589" w:type="dxa"/>
          </w:tcPr>
          <w:p w:rsidR="00624D54" w:rsidRPr="00E80A7B" w:rsidRDefault="00624D54" w:rsidP="00624D54">
            <w:pPr>
              <w:widowControl/>
              <w:jc w:val="center"/>
              <w:rPr>
                <w:rFonts w:ascii="宋体" w:hAnsi="宋体"/>
                <w:szCs w:val="21"/>
              </w:rPr>
            </w:pPr>
            <w:r w:rsidRPr="00E80A7B">
              <w:rPr>
                <w:rFonts w:ascii="宋体" w:hAnsi="宋体" w:hint="eastAsia"/>
                <w:szCs w:val="21"/>
              </w:rPr>
              <w:t>单元内容</w:t>
            </w:r>
          </w:p>
        </w:tc>
        <w:tc>
          <w:tcPr>
            <w:tcW w:w="1634" w:type="dxa"/>
          </w:tcPr>
          <w:p w:rsidR="00624D54" w:rsidRPr="00E80A7B" w:rsidRDefault="00624D54" w:rsidP="008E575A">
            <w:pPr>
              <w:widowControl/>
              <w:jc w:val="center"/>
              <w:rPr>
                <w:rFonts w:ascii="宋体" w:hAnsi="宋体"/>
                <w:szCs w:val="21"/>
              </w:rPr>
            </w:pPr>
            <w:r w:rsidRPr="00E80A7B">
              <w:rPr>
                <w:rFonts w:ascii="宋体" w:hAnsi="宋体" w:hint="eastAsia"/>
                <w:szCs w:val="21"/>
              </w:rPr>
              <w:t>学时数</w:t>
            </w:r>
          </w:p>
        </w:tc>
      </w:tr>
      <w:tr w:rsidR="00624D54" w:rsidRPr="00E80A7B" w:rsidTr="008E575A">
        <w:tc>
          <w:tcPr>
            <w:tcW w:w="1615" w:type="dxa"/>
          </w:tcPr>
          <w:p w:rsidR="00624D54" w:rsidRPr="00E80A7B" w:rsidRDefault="00624D54" w:rsidP="00624D54">
            <w:pPr>
              <w:widowControl/>
              <w:jc w:val="center"/>
              <w:rPr>
                <w:rFonts w:ascii="宋体" w:hAnsi="宋体"/>
                <w:szCs w:val="21"/>
              </w:rPr>
            </w:pPr>
            <w:r w:rsidRPr="00E80A7B">
              <w:rPr>
                <w:rFonts w:ascii="宋体" w:hAnsi="宋体" w:hint="eastAsia"/>
                <w:szCs w:val="21"/>
              </w:rPr>
              <w:t>1.1</w:t>
            </w:r>
          </w:p>
        </w:tc>
        <w:tc>
          <w:tcPr>
            <w:tcW w:w="850" w:type="dxa"/>
          </w:tcPr>
          <w:p w:rsidR="00624D54" w:rsidRPr="00E80A7B" w:rsidRDefault="00624D54" w:rsidP="00624D54">
            <w:pPr>
              <w:widowControl/>
              <w:jc w:val="center"/>
              <w:rPr>
                <w:rFonts w:ascii="宋体" w:hAnsi="宋体"/>
                <w:szCs w:val="21"/>
              </w:rPr>
            </w:pPr>
          </w:p>
        </w:tc>
        <w:tc>
          <w:tcPr>
            <w:tcW w:w="4589" w:type="dxa"/>
          </w:tcPr>
          <w:p w:rsidR="00624D54" w:rsidRPr="00E80A7B" w:rsidRDefault="0077240B" w:rsidP="00624D54">
            <w:pPr>
              <w:widowControl/>
              <w:jc w:val="left"/>
              <w:rPr>
                <w:rFonts w:ascii="宋体" w:hAnsi="宋体"/>
                <w:szCs w:val="21"/>
              </w:rPr>
            </w:pPr>
            <w:r>
              <w:rPr>
                <w:rFonts w:ascii="宋体" w:hAnsi="宋体" w:hint="eastAsia"/>
                <w:szCs w:val="21"/>
              </w:rPr>
              <w:t>课程性质、学习目的、学习内容与学习方法</w:t>
            </w:r>
          </w:p>
        </w:tc>
        <w:tc>
          <w:tcPr>
            <w:tcW w:w="1634" w:type="dxa"/>
          </w:tcPr>
          <w:p w:rsidR="00624D54" w:rsidRPr="00E80A7B" w:rsidRDefault="00C44F75" w:rsidP="008E575A">
            <w:pPr>
              <w:widowControl/>
              <w:jc w:val="center"/>
              <w:rPr>
                <w:rFonts w:ascii="宋体" w:hAnsi="宋体"/>
                <w:szCs w:val="21"/>
              </w:rPr>
            </w:pPr>
            <w:r>
              <w:rPr>
                <w:rFonts w:ascii="宋体" w:hAnsi="宋体" w:hint="eastAsia"/>
                <w:szCs w:val="21"/>
              </w:rPr>
              <w:t>2</w:t>
            </w:r>
            <w:r w:rsidR="005A69F8">
              <w:rPr>
                <w:rFonts w:ascii="宋体" w:hAnsi="宋体" w:hint="eastAsia"/>
                <w:szCs w:val="21"/>
              </w:rPr>
              <w:t>.00</w:t>
            </w:r>
          </w:p>
        </w:tc>
      </w:tr>
      <w:tr w:rsidR="00624D54" w:rsidRPr="00E80A7B" w:rsidTr="008E575A">
        <w:tc>
          <w:tcPr>
            <w:tcW w:w="1615" w:type="dxa"/>
          </w:tcPr>
          <w:p w:rsidR="00624D54" w:rsidRPr="00E80A7B" w:rsidRDefault="00624D54" w:rsidP="00624D54">
            <w:pPr>
              <w:widowControl/>
              <w:jc w:val="center"/>
              <w:rPr>
                <w:rFonts w:ascii="宋体" w:hAnsi="宋体"/>
                <w:szCs w:val="21"/>
              </w:rPr>
            </w:pPr>
            <w:r w:rsidRPr="00E80A7B">
              <w:rPr>
                <w:rFonts w:ascii="宋体" w:hAnsi="宋体" w:hint="eastAsia"/>
                <w:szCs w:val="21"/>
              </w:rPr>
              <w:t>1.2</w:t>
            </w:r>
          </w:p>
        </w:tc>
        <w:tc>
          <w:tcPr>
            <w:tcW w:w="850" w:type="dxa"/>
          </w:tcPr>
          <w:p w:rsidR="00624D54" w:rsidRPr="00E80A7B" w:rsidRDefault="00624D54" w:rsidP="00624D54">
            <w:pPr>
              <w:widowControl/>
              <w:jc w:val="center"/>
              <w:rPr>
                <w:rFonts w:ascii="宋体" w:hAnsi="宋体"/>
                <w:szCs w:val="21"/>
              </w:rPr>
            </w:pPr>
          </w:p>
        </w:tc>
        <w:tc>
          <w:tcPr>
            <w:tcW w:w="4589" w:type="dxa"/>
          </w:tcPr>
          <w:p w:rsidR="00624D54" w:rsidRPr="00E80A7B" w:rsidRDefault="00C44F75" w:rsidP="00C44F75">
            <w:pPr>
              <w:widowControl/>
              <w:jc w:val="left"/>
              <w:rPr>
                <w:rFonts w:ascii="宋体" w:hAnsi="宋体"/>
                <w:szCs w:val="21"/>
              </w:rPr>
            </w:pPr>
            <w:r>
              <w:rPr>
                <w:rFonts w:ascii="宋体" w:hAnsi="宋体" w:cs="宋体" w:hint="eastAsia"/>
                <w:szCs w:val="21"/>
              </w:rPr>
              <w:t>构造原理概述</w:t>
            </w:r>
          </w:p>
        </w:tc>
        <w:tc>
          <w:tcPr>
            <w:tcW w:w="1634" w:type="dxa"/>
          </w:tcPr>
          <w:p w:rsidR="00624D54" w:rsidRPr="00E80A7B" w:rsidRDefault="00337CCB" w:rsidP="008E575A">
            <w:pPr>
              <w:widowControl/>
              <w:jc w:val="center"/>
              <w:rPr>
                <w:rFonts w:ascii="宋体" w:hAnsi="宋体"/>
                <w:szCs w:val="21"/>
              </w:rPr>
            </w:pPr>
            <w:r>
              <w:rPr>
                <w:rFonts w:ascii="宋体" w:hAnsi="宋体" w:hint="eastAsia"/>
                <w:szCs w:val="21"/>
              </w:rPr>
              <w:t>2</w:t>
            </w:r>
            <w:r w:rsidR="005A69F8">
              <w:rPr>
                <w:rFonts w:ascii="宋体" w:hAnsi="宋体" w:hint="eastAsia"/>
                <w:szCs w:val="21"/>
              </w:rPr>
              <w:t>.00</w:t>
            </w:r>
          </w:p>
        </w:tc>
      </w:tr>
      <w:tr w:rsidR="00624D54" w:rsidRPr="00E80A7B" w:rsidTr="008E575A">
        <w:tc>
          <w:tcPr>
            <w:tcW w:w="1615" w:type="dxa"/>
          </w:tcPr>
          <w:p w:rsidR="00624D54" w:rsidRPr="00E80A7B" w:rsidRDefault="00624D54" w:rsidP="00624D54">
            <w:pPr>
              <w:widowControl/>
              <w:jc w:val="center"/>
              <w:rPr>
                <w:rFonts w:ascii="宋体" w:hAnsi="宋体" w:cs="宋体"/>
                <w:szCs w:val="21"/>
              </w:rPr>
            </w:pPr>
            <w:r w:rsidRPr="00E80A7B">
              <w:rPr>
                <w:rFonts w:ascii="宋体" w:hAnsi="宋体" w:cs="宋体" w:hint="eastAsia"/>
                <w:szCs w:val="21"/>
              </w:rPr>
              <w:t>合计</w:t>
            </w:r>
          </w:p>
        </w:tc>
        <w:tc>
          <w:tcPr>
            <w:tcW w:w="850" w:type="dxa"/>
          </w:tcPr>
          <w:p w:rsidR="00624D54" w:rsidRPr="00E80A7B" w:rsidRDefault="00624D54" w:rsidP="00624D54">
            <w:pPr>
              <w:widowControl/>
              <w:jc w:val="center"/>
              <w:rPr>
                <w:rFonts w:ascii="宋体" w:hAnsi="宋体" w:cs="宋体"/>
                <w:szCs w:val="21"/>
              </w:rPr>
            </w:pPr>
          </w:p>
        </w:tc>
        <w:tc>
          <w:tcPr>
            <w:tcW w:w="4589" w:type="dxa"/>
          </w:tcPr>
          <w:p w:rsidR="00624D54" w:rsidRPr="00E80A7B" w:rsidRDefault="00624D54" w:rsidP="00624D54">
            <w:pPr>
              <w:widowControl/>
              <w:jc w:val="left"/>
              <w:rPr>
                <w:rFonts w:ascii="宋体" w:hAnsi="宋体" w:cs="宋体"/>
                <w:szCs w:val="21"/>
              </w:rPr>
            </w:pPr>
          </w:p>
        </w:tc>
        <w:tc>
          <w:tcPr>
            <w:tcW w:w="1634" w:type="dxa"/>
          </w:tcPr>
          <w:p w:rsidR="00624D54" w:rsidRPr="00E80A7B" w:rsidRDefault="00337CCB" w:rsidP="008E575A">
            <w:pPr>
              <w:widowControl/>
              <w:jc w:val="center"/>
              <w:rPr>
                <w:rFonts w:ascii="宋体" w:hAnsi="宋体"/>
                <w:szCs w:val="21"/>
              </w:rPr>
            </w:pPr>
            <w:r>
              <w:rPr>
                <w:rFonts w:ascii="宋体" w:hAnsi="宋体" w:hint="eastAsia"/>
                <w:szCs w:val="21"/>
              </w:rPr>
              <w:t>4</w:t>
            </w:r>
            <w:r w:rsidR="00624D54" w:rsidRPr="00E80A7B">
              <w:rPr>
                <w:rFonts w:ascii="宋体" w:hAnsi="宋体" w:hint="eastAsia"/>
                <w:szCs w:val="21"/>
              </w:rPr>
              <w:t>.00</w:t>
            </w:r>
          </w:p>
        </w:tc>
      </w:tr>
    </w:tbl>
    <w:p w:rsidR="00624D54" w:rsidRPr="00624D54" w:rsidRDefault="00624D54" w:rsidP="00FB1713">
      <w:pPr>
        <w:pStyle w:val="02"/>
        <w:spacing w:before="156" w:after="156"/>
        <w:ind w:firstLine="422"/>
      </w:pPr>
      <w:r w:rsidRPr="00624D54">
        <w:rPr>
          <w:rFonts w:hint="eastAsia"/>
        </w:rPr>
        <w:t>第二单元：</w:t>
      </w:r>
      <w:r w:rsidR="004864C0">
        <w:rPr>
          <w:rFonts w:hint="eastAsia"/>
          <w:color w:val="000000"/>
          <w:kern w:val="0"/>
          <w:szCs w:val="21"/>
        </w:rPr>
        <w:t>构造原理和类型</w:t>
      </w:r>
    </w:p>
    <w:p w:rsidR="00624D54" w:rsidRPr="00624D54" w:rsidRDefault="00624D54" w:rsidP="00624D54">
      <w:pPr>
        <w:spacing w:beforeLines="50" w:before="156" w:afterLines="50" w:after="156" w:line="300" w:lineRule="auto"/>
        <w:ind w:firstLineChars="200" w:firstLine="420"/>
        <w:rPr>
          <w:rFonts w:ascii="宋体" w:hAnsi="宋体"/>
        </w:rPr>
      </w:pPr>
      <w:r w:rsidRPr="00624D54">
        <w:rPr>
          <w:rFonts w:ascii="宋体" w:hAnsi="宋体" w:hint="eastAsia"/>
        </w:rPr>
        <w:t>基本要求:</w:t>
      </w:r>
      <w:r w:rsidR="000B1AC2">
        <w:rPr>
          <w:rFonts w:ascii="宋体" w:hAnsi="宋体" w:hint="eastAsia"/>
        </w:rPr>
        <w:t>通过本章节的学习，</w:t>
      </w:r>
      <w:r w:rsidR="00C44F75">
        <w:rPr>
          <w:rFonts w:ascii="宋体" w:hAnsi="宋体" w:hint="eastAsia"/>
        </w:rPr>
        <w:t>了解构造原理基本知识，掌握自然界构造原理和人造物构造原理。</w:t>
      </w:r>
    </w:p>
    <w:tbl>
      <w:tblPr>
        <w:tblStyle w:val="aa"/>
        <w:tblW w:w="86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5"/>
        <w:gridCol w:w="850"/>
        <w:gridCol w:w="4605"/>
        <w:gridCol w:w="1618"/>
      </w:tblGrid>
      <w:tr w:rsidR="00624D54" w:rsidRPr="00E80A7B" w:rsidTr="00CF6EEF">
        <w:tc>
          <w:tcPr>
            <w:tcW w:w="1615" w:type="dxa"/>
          </w:tcPr>
          <w:p w:rsidR="00624D54" w:rsidRPr="00E80A7B" w:rsidRDefault="00624D54" w:rsidP="00624D54">
            <w:pPr>
              <w:widowControl/>
              <w:jc w:val="center"/>
              <w:rPr>
                <w:rFonts w:ascii="宋体" w:hAnsi="宋体"/>
                <w:szCs w:val="21"/>
              </w:rPr>
            </w:pPr>
            <w:r w:rsidRPr="00E80A7B">
              <w:rPr>
                <w:rFonts w:ascii="宋体" w:hAnsi="宋体" w:hint="eastAsia"/>
                <w:szCs w:val="21"/>
              </w:rPr>
              <w:t>节序</w:t>
            </w:r>
          </w:p>
        </w:tc>
        <w:tc>
          <w:tcPr>
            <w:tcW w:w="850" w:type="dxa"/>
          </w:tcPr>
          <w:p w:rsidR="00624D54" w:rsidRPr="00E80A7B" w:rsidRDefault="00624D54" w:rsidP="00624D54">
            <w:pPr>
              <w:widowControl/>
              <w:jc w:val="center"/>
              <w:rPr>
                <w:rFonts w:ascii="宋体" w:hAnsi="宋体"/>
                <w:szCs w:val="21"/>
              </w:rPr>
            </w:pPr>
          </w:p>
        </w:tc>
        <w:tc>
          <w:tcPr>
            <w:tcW w:w="4605" w:type="dxa"/>
          </w:tcPr>
          <w:p w:rsidR="00624D54" w:rsidRPr="00E80A7B" w:rsidRDefault="00624D54" w:rsidP="00624D54">
            <w:pPr>
              <w:widowControl/>
              <w:jc w:val="center"/>
              <w:rPr>
                <w:rFonts w:ascii="宋体" w:hAnsi="宋体"/>
                <w:szCs w:val="21"/>
              </w:rPr>
            </w:pPr>
            <w:r w:rsidRPr="00E80A7B">
              <w:rPr>
                <w:rFonts w:ascii="宋体" w:hAnsi="宋体" w:hint="eastAsia"/>
                <w:szCs w:val="21"/>
              </w:rPr>
              <w:t>单元内容</w:t>
            </w:r>
          </w:p>
        </w:tc>
        <w:tc>
          <w:tcPr>
            <w:tcW w:w="1618" w:type="dxa"/>
          </w:tcPr>
          <w:p w:rsidR="00624D54" w:rsidRPr="00E80A7B" w:rsidRDefault="00624D54" w:rsidP="00624D54">
            <w:pPr>
              <w:widowControl/>
              <w:jc w:val="center"/>
              <w:rPr>
                <w:rFonts w:ascii="宋体" w:hAnsi="宋体"/>
                <w:szCs w:val="21"/>
              </w:rPr>
            </w:pPr>
            <w:r w:rsidRPr="00E80A7B">
              <w:rPr>
                <w:rFonts w:ascii="宋体" w:hAnsi="宋体" w:hint="eastAsia"/>
                <w:szCs w:val="21"/>
              </w:rPr>
              <w:t>学时数</w:t>
            </w:r>
          </w:p>
        </w:tc>
      </w:tr>
      <w:tr w:rsidR="00624D54" w:rsidRPr="00E80A7B" w:rsidTr="00CF6EEF">
        <w:tc>
          <w:tcPr>
            <w:tcW w:w="1615" w:type="dxa"/>
          </w:tcPr>
          <w:p w:rsidR="00624D54" w:rsidRPr="00E80A7B" w:rsidRDefault="00624D54" w:rsidP="00624D54">
            <w:pPr>
              <w:widowControl/>
              <w:jc w:val="center"/>
              <w:rPr>
                <w:rFonts w:ascii="宋体" w:hAnsi="宋体"/>
                <w:szCs w:val="21"/>
              </w:rPr>
            </w:pPr>
            <w:r w:rsidRPr="00E80A7B">
              <w:rPr>
                <w:rFonts w:ascii="宋体" w:hAnsi="宋体" w:hint="eastAsia"/>
                <w:szCs w:val="21"/>
              </w:rPr>
              <w:t>2.1</w:t>
            </w:r>
          </w:p>
        </w:tc>
        <w:tc>
          <w:tcPr>
            <w:tcW w:w="850" w:type="dxa"/>
          </w:tcPr>
          <w:p w:rsidR="00624D54" w:rsidRPr="00E80A7B" w:rsidRDefault="00624D54" w:rsidP="00624D54">
            <w:pPr>
              <w:widowControl/>
              <w:jc w:val="center"/>
              <w:rPr>
                <w:rFonts w:ascii="宋体" w:hAnsi="宋体"/>
                <w:szCs w:val="21"/>
              </w:rPr>
            </w:pPr>
          </w:p>
        </w:tc>
        <w:tc>
          <w:tcPr>
            <w:tcW w:w="4605" w:type="dxa"/>
            <w:vAlign w:val="center"/>
          </w:tcPr>
          <w:p w:rsidR="00624D54" w:rsidRPr="00E80A7B" w:rsidRDefault="00E622B1" w:rsidP="00E80A7B">
            <w:pPr>
              <w:autoSpaceDN w:val="0"/>
              <w:textAlignment w:val="center"/>
              <w:rPr>
                <w:szCs w:val="21"/>
              </w:rPr>
            </w:pPr>
            <w:r>
              <w:rPr>
                <w:rFonts w:ascii="宋体" w:hAnsi="宋体" w:cs="宋体" w:hint="eastAsia"/>
                <w:szCs w:val="21"/>
              </w:rPr>
              <w:t>自然界构造原理</w:t>
            </w:r>
          </w:p>
        </w:tc>
        <w:tc>
          <w:tcPr>
            <w:tcW w:w="1618" w:type="dxa"/>
          </w:tcPr>
          <w:p w:rsidR="00624D54" w:rsidRPr="00E80A7B" w:rsidRDefault="00C42A29" w:rsidP="00624D54">
            <w:pPr>
              <w:widowControl/>
              <w:jc w:val="center"/>
              <w:rPr>
                <w:rFonts w:ascii="宋体" w:hAnsi="宋体"/>
                <w:szCs w:val="21"/>
              </w:rPr>
            </w:pPr>
            <w:r>
              <w:rPr>
                <w:rFonts w:ascii="宋体" w:hAnsi="宋体" w:hint="eastAsia"/>
                <w:szCs w:val="21"/>
              </w:rPr>
              <w:t>2</w:t>
            </w:r>
            <w:r w:rsidR="00624D54" w:rsidRPr="00E80A7B">
              <w:rPr>
                <w:rFonts w:ascii="宋体" w:hAnsi="宋体" w:hint="eastAsia"/>
                <w:szCs w:val="21"/>
              </w:rPr>
              <w:t>.00</w:t>
            </w:r>
          </w:p>
        </w:tc>
      </w:tr>
      <w:tr w:rsidR="00E80A7B" w:rsidRPr="00E80A7B" w:rsidTr="00CF6EEF">
        <w:tc>
          <w:tcPr>
            <w:tcW w:w="1615" w:type="dxa"/>
          </w:tcPr>
          <w:p w:rsidR="00E80A7B" w:rsidRPr="00E80A7B" w:rsidRDefault="00E80A7B" w:rsidP="00624D54">
            <w:pPr>
              <w:widowControl/>
              <w:jc w:val="center"/>
              <w:rPr>
                <w:rFonts w:ascii="宋体" w:hAnsi="宋体"/>
                <w:szCs w:val="21"/>
              </w:rPr>
            </w:pPr>
            <w:r w:rsidRPr="00E80A7B">
              <w:rPr>
                <w:rFonts w:ascii="宋体" w:hAnsi="宋体" w:hint="eastAsia"/>
                <w:szCs w:val="21"/>
              </w:rPr>
              <w:t>2.2</w:t>
            </w:r>
          </w:p>
        </w:tc>
        <w:tc>
          <w:tcPr>
            <w:tcW w:w="850" w:type="dxa"/>
          </w:tcPr>
          <w:p w:rsidR="00E80A7B" w:rsidRPr="00E80A7B" w:rsidRDefault="00E80A7B" w:rsidP="00624D54">
            <w:pPr>
              <w:widowControl/>
              <w:jc w:val="center"/>
              <w:rPr>
                <w:rFonts w:ascii="宋体" w:hAnsi="宋体"/>
                <w:szCs w:val="21"/>
              </w:rPr>
            </w:pPr>
          </w:p>
        </w:tc>
        <w:tc>
          <w:tcPr>
            <w:tcW w:w="4605" w:type="dxa"/>
            <w:vAlign w:val="center"/>
          </w:tcPr>
          <w:p w:rsidR="00E80A7B" w:rsidRPr="00E80A7B" w:rsidRDefault="00F4148C" w:rsidP="00624D54">
            <w:pPr>
              <w:autoSpaceDN w:val="0"/>
              <w:textAlignment w:val="center"/>
              <w:rPr>
                <w:rFonts w:ascii="宋体" w:hAnsi="宋体" w:cs="宋体"/>
                <w:color w:val="000000"/>
                <w:szCs w:val="21"/>
              </w:rPr>
            </w:pPr>
            <w:r>
              <w:rPr>
                <w:rFonts w:ascii="宋体" w:hAnsi="宋体" w:cs="宋体" w:hint="eastAsia"/>
                <w:szCs w:val="21"/>
              </w:rPr>
              <w:t>自然界构造原理的设计实践</w:t>
            </w:r>
          </w:p>
        </w:tc>
        <w:tc>
          <w:tcPr>
            <w:tcW w:w="1618" w:type="dxa"/>
          </w:tcPr>
          <w:p w:rsidR="00E80A7B" w:rsidRPr="00E80A7B" w:rsidRDefault="00C42A29" w:rsidP="00624D54">
            <w:pPr>
              <w:widowControl/>
              <w:jc w:val="center"/>
              <w:rPr>
                <w:rFonts w:ascii="宋体" w:hAnsi="宋体"/>
                <w:szCs w:val="21"/>
              </w:rPr>
            </w:pPr>
            <w:r>
              <w:rPr>
                <w:rFonts w:ascii="宋体" w:hAnsi="宋体" w:hint="eastAsia"/>
                <w:szCs w:val="21"/>
              </w:rPr>
              <w:t>4</w:t>
            </w:r>
            <w:r w:rsidR="00157465">
              <w:rPr>
                <w:rFonts w:ascii="宋体" w:hAnsi="宋体" w:hint="eastAsia"/>
                <w:szCs w:val="21"/>
              </w:rPr>
              <w:t>.00</w:t>
            </w:r>
          </w:p>
        </w:tc>
      </w:tr>
      <w:tr w:rsidR="00624D54" w:rsidRPr="00E80A7B" w:rsidTr="00CF6EEF">
        <w:tc>
          <w:tcPr>
            <w:tcW w:w="1615" w:type="dxa"/>
          </w:tcPr>
          <w:p w:rsidR="00624D54" w:rsidRPr="00E80A7B" w:rsidRDefault="00624D54" w:rsidP="00F4148C">
            <w:pPr>
              <w:widowControl/>
              <w:jc w:val="center"/>
              <w:rPr>
                <w:rFonts w:ascii="宋体" w:hAnsi="宋体"/>
                <w:szCs w:val="21"/>
              </w:rPr>
            </w:pPr>
            <w:r w:rsidRPr="00E80A7B">
              <w:rPr>
                <w:rFonts w:ascii="宋体" w:hAnsi="宋体" w:hint="eastAsia"/>
                <w:szCs w:val="21"/>
              </w:rPr>
              <w:t>2.</w:t>
            </w:r>
            <w:r w:rsidR="00F4148C">
              <w:rPr>
                <w:rFonts w:ascii="宋体" w:hAnsi="宋体" w:hint="eastAsia"/>
                <w:szCs w:val="21"/>
              </w:rPr>
              <w:t>3</w:t>
            </w:r>
          </w:p>
        </w:tc>
        <w:tc>
          <w:tcPr>
            <w:tcW w:w="850" w:type="dxa"/>
          </w:tcPr>
          <w:p w:rsidR="00624D54" w:rsidRPr="00E80A7B" w:rsidRDefault="00624D54" w:rsidP="00624D54">
            <w:pPr>
              <w:widowControl/>
              <w:jc w:val="center"/>
              <w:rPr>
                <w:rFonts w:ascii="宋体" w:hAnsi="宋体"/>
                <w:szCs w:val="21"/>
              </w:rPr>
            </w:pPr>
          </w:p>
        </w:tc>
        <w:tc>
          <w:tcPr>
            <w:tcW w:w="4605" w:type="dxa"/>
            <w:vAlign w:val="center"/>
          </w:tcPr>
          <w:p w:rsidR="00624D54" w:rsidRPr="00E80A7B" w:rsidRDefault="00F4148C" w:rsidP="00CF6EEF">
            <w:pPr>
              <w:autoSpaceDN w:val="0"/>
              <w:textAlignment w:val="center"/>
              <w:rPr>
                <w:szCs w:val="21"/>
              </w:rPr>
            </w:pPr>
            <w:r>
              <w:rPr>
                <w:rFonts w:ascii="宋体" w:hAnsi="宋体" w:cs="宋体" w:hint="eastAsia"/>
                <w:szCs w:val="21"/>
              </w:rPr>
              <w:t>人造物构造原理和方法</w:t>
            </w:r>
          </w:p>
        </w:tc>
        <w:tc>
          <w:tcPr>
            <w:tcW w:w="1618" w:type="dxa"/>
          </w:tcPr>
          <w:p w:rsidR="00624D54" w:rsidRPr="00E80A7B" w:rsidRDefault="00C42A29" w:rsidP="00624D54">
            <w:pPr>
              <w:widowControl/>
              <w:jc w:val="center"/>
              <w:rPr>
                <w:rFonts w:ascii="宋体" w:hAnsi="宋体"/>
                <w:szCs w:val="21"/>
              </w:rPr>
            </w:pPr>
            <w:r>
              <w:rPr>
                <w:rFonts w:ascii="宋体" w:hAnsi="宋体" w:hint="eastAsia"/>
                <w:szCs w:val="21"/>
              </w:rPr>
              <w:t>2</w:t>
            </w:r>
            <w:r w:rsidR="00624D54" w:rsidRPr="00E80A7B">
              <w:rPr>
                <w:rFonts w:ascii="宋体" w:hAnsi="宋体" w:hint="eastAsia"/>
                <w:szCs w:val="21"/>
              </w:rPr>
              <w:t>.00</w:t>
            </w:r>
          </w:p>
        </w:tc>
      </w:tr>
      <w:tr w:rsidR="00104BAC" w:rsidRPr="00E80A7B" w:rsidTr="00CF6EEF">
        <w:tc>
          <w:tcPr>
            <w:tcW w:w="1615" w:type="dxa"/>
          </w:tcPr>
          <w:p w:rsidR="00104BAC" w:rsidRPr="00E80A7B" w:rsidRDefault="009E009F" w:rsidP="00F4148C">
            <w:pPr>
              <w:widowControl/>
              <w:jc w:val="center"/>
              <w:rPr>
                <w:rFonts w:ascii="宋体" w:hAnsi="宋体"/>
                <w:szCs w:val="21"/>
              </w:rPr>
            </w:pPr>
            <w:r>
              <w:rPr>
                <w:rFonts w:ascii="宋体" w:hAnsi="宋体" w:hint="eastAsia"/>
                <w:szCs w:val="21"/>
              </w:rPr>
              <w:t>2.4</w:t>
            </w:r>
          </w:p>
        </w:tc>
        <w:tc>
          <w:tcPr>
            <w:tcW w:w="850" w:type="dxa"/>
          </w:tcPr>
          <w:p w:rsidR="00104BAC" w:rsidRPr="00E80A7B" w:rsidRDefault="00104BAC" w:rsidP="00624D54">
            <w:pPr>
              <w:widowControl/>
              <w:jc w:val="center"/>
              <w:rPr>
                <w:rFonts w:ascii="宋体" w:hAnsi="宋体"/>
                <w:szCs w:val="21"/>
              </w:rPr>
            </w:pPr>
          </w:p>
        </w:tc>
        <w:tc>
          <w:tcPr>
            <w:tcW w:w="4605" w:type="dxa"/>
            <w:vAlign w:val="center"/>
          </w:tcPr>
          <w:p w:rsidR="00104BAC" w:rsidRDefault="00104BAC" w:rsidP="00CF6EEF">
            <w:pPr>
              <w:autoSpaceDN w:val="0"/>
              <w:textAlignment w:val="center"/>
              <w:rPr>
                <w:rFonts w:ascii="宋体" w:hAnsi="宋体" w:cs="宋体"/>
                <w:szCs w:val="21"/>
              </w:rPr>
            </w:pPr>
            <w:r>
              <w:rPr>
                <w:rFonts w:ascii="宋体" w:hAnsi="宋体" w:cs="宋体" w:hint="eastAsia"/>
                <w:szCs w:val="21"/>
              </w:rPr>
              <w:t>产品构造的类型</w:t>
            </w:r>
          </w:p>
        </w:tc>
        <w:tc>
          <w:tcPr>
            <w:tcW w:w="1618" w:type="dxa"/>
          </w:tcPr>
          <w:p w:rsidR="00104BAC" w:rsidRDefault="00236002" w:rsidP="00624D54">
            <w:pPr>
              <w:widowControl/>
              <w:jc w:val="center"/>
              <w:rPr>
                <w:rFonts w:ascii="宋体" w:hAnsi="宋体"/>
                <w:szCs w:val="21"/>
              </w:rPr>
            </w:pPr>
            <w:r>
              <w:rPr>
                <w:rFonts w:ascii="宋体" w:hAnsi="宋体" w:hint="eastAsia"/>
                <w:szCs w:val="21"/>
              </w:rPr>
              <w:t>8</w:t>
            </w:r>
            <w:r w:rsidR="009E009F">
              <w:rPr>
                <w:rFonts w:ascii="宋体" w:hAnsi="宋体" w:hint="eastAsia"/>
                <w:szCs w:val="21"/>
              </w:rPr>
              <w:t>.00</w:t>
            </w:r>
          </w:p>
        </w:tc>
      </w:tr>
      <w:tr w:rsidR="00624D54" w:rsidRPr="00E80A7B" w:rsidTr="00CF6EEF">
        <w:tc>
          <w:tcPr>
            <w:tcW w:w="1615" w:type="dxa"/>
          </w:tcPr>
          <w:p w:rsidR="00624D54" w:rsidRPr="00E80A7B" w:rsidRDefault="00624D54" w:rsidP="00624D54">
            <w:pPr>
              <w:widowControl/>
              <w:jc w:val="center"/>
              <w:rPr>
                <w:rFonts w:ascii="宋体" w:hAnsi="宋体" w:cs="宋体"/>
                <w:szCs w:val="21"/>
              </w:rPr>
            </w:pPr>
            <w:r w:rsidRPr="00E80A7B">
              <w:rPr>
                <w:rFonts w:ascii="宋体" w:hAnsi="宋体" w:cs="宋体" w:hint="eastAsia"/>
                <w:szCs w:val="21"/>
              </w:rPr>
              <w:t>合计</w:t>
            </w:r>
          </w:p>
        </w:tc>
        <w:tc>
          <w:tcPr>
            <w:tcW w:w="850" w:type="dxa"/>
          </w:tcPr>
          <w:p w:rsidR="00624D54" w:rsidRPr="00E80A7B" w:rsidRDefault="00624D54" w:rsidP="00624D54">
            <w:pPr>
              <w:widowControl/>
              <w:jc w:val="center"/>
              <w:rPr>
                <w:rFonts w:ascii="宋体" w:hAnsi="宋体" w:cs="宋体"/>
                <w:szCs w:val="21"/>
              </w:rPr>
            </w:pPr>
          </w:p>
        </w:tc>
        <w:tc>
          <w:tcPr>
            <w:tcW w:w="4605" w:type="dxa"/>
          </w:tcPr>
          <w:p w:rsidR="00624D54" w:rsidRPr="00E80A7B" w:rsidRDefault="00624D54" w:rsidP="00624D54">
            <w:pPr>
              <w:widowControl/>
              <w:jc w:val="left"/>
              <w:rPr>
                <w:rFonts w:ascii="宋体" w:hAnsi="宋体" w:cs="宋体"/>
                <w:szCs w:val="21"/>
              </w:rPr>
            </w:pPr>
          </w:p>
        </w:tc>
        <w:tc>
          <w:tcPr>
            <w:tcW w:w="1618" w:type="dxa"/>
          </w:tcPr>
          <w:p w:rsidR="00624D54" w:rsidRPr="00E80A7B" w:rsidRDefault="00C42A29" w:rsidP="008C2841">
            <w:pPr>
              <w:widowControl/>
              <w:jc w:val="center"/>
              <w:rPr>
                <w:rFonts w:ascii="宋体" w:hAnsi="宋体"/>
                <w:szCs w:val="21"/>
              </w:rPr>
            </w:pPr>
            <w:r>
              <w:rPr>
                <w:rFonts w:ascii="宋体" w:hAnsi="宋体" w:hint="eastAsia"/>
                <w:szCs w:val="21"/>
              </w:rPr>
              <w:t>16</w:t>
            </w:r>
            <w:r w:rsidR="00624D54" w:rsidRPr="00E80A7B">
              <w:rPr>
                <w:rFonts w:ascii="宋体" w:hAnsi="宋体" w:hint="eastAsia"/>
                <w:szCs w:val="21"/>
              </w:rPr>
              <w:t>.00</w:t>
            </w:r>
          </w:p>
        </w:tc>
      </w:tr>
    </w:tbl>
    <w:p w:rsidR="00624D54" w:rsidRPr="00624D54" w:rsidRDefault="00624D54" w:rsidP="00FB1713">
      <w:pPr>
        <w:pStyle w:val="02"/>
        <w:spacing w:before="156" w:after="156"/>
        <w:ind w:firstLine="422"/>
      </w:pPr>
      <w:r w:rsidRPr="00624D54">
        <w:rPr>
          <w:rFonts w:hint="eastAsia"/>
        </w:rPr>
        <w:t>第三单元：</w:t>
      </w:r>
      <w:r w:rsidR="004864C0">
        <w:rPr>
          <w:rFonts w:hint="eastAsia"/>
          <w:color w:val="000000"/>
          <w:kern w:val="0"/>
          <w:szCs w:val="21"/>
        </w:rPr>
        <w:t>结构原理和运用</w:t>
      </w:r>
    </w:p>
    <w:p w:rsidR="00624D54" w:rsidRPr="00624D54" w:rsidRDefault="00624D54" w:rsidP="00624D54">
      <w:pPr>
        <w:spacing w:beforeLines="50" w:before="156" w:afterLines="50" w:after="156" w:line="300" w:lineRule="auto"/>
        <w:ind w:firstLineChars="200" w:firstLine="420"/>
        <w:rPr>
          <w:rFonts w:ascii="宋体" w:hAnsi="宋体"/>
        </w:rPr>
      </w:pPr>
      <w:r w:rsidRPr="00624D54">
        <w:rPr>
          <w:rFonts w:ascii="宋体" w:hAnsi="宋体" w:hint="eastAsia"/>
        </w:rPr>
        <w:t>基本要求:</w:t>
      </w:r>
      <w:r w:rsidR="00CF3A54">
        <w:rPr>
          <w:rFonts w:ascii="宋体" w:hAnsi="宋体" w:hint="eastAsia"/>
        </w:rPr>
        <w:t>通过本章节的学习，</w:t>
      </w:r>
      <w:r w:rsidR="007B1A2E">
        <w:rPr>
          <w:rFonts w:ascii="宋体" w:hAnsi="宋体" w:hint="eastAsia"/>
        </w:rPr>
        <w:t>掌握构造</w:t>
      </w:r>
      <w:r w:rsidR="00576C2F">
        <w:rPr>
          <w:rFonts w:ascii="宋体" w:hAnsi="宋体" w:hint="eastAsia"/>
        </w:rPr>
        <w:t>基本</w:t>
      </w:r>
      <w:r w:rsidR="007B1A2E">
        <w:rPr>
          <w:rFonts w:ascii="宋体" w:hAnsi="宋体" w:hint="eastAsia"/>
        </w:rPr>
        <w:t>方法，强化动脑和动脑能力</w:t>
      </w:r>
      <w:r w:rsidR="007E7DF2">
        <w:rPr>
          <w:rFonts w:ascii="宋体" w:hAnsi="宋体" w:hint="eastAsia"/>
        </w:rPr>
        <w:t>，以提高判断力和构造成型能力。</w:t>
      </w:r>
    </w:p>
    <w:tbl>
      <w:tblPr>
        <w:tblStyle w:val="aa"/>
        <w:tblW w:w="86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5"/>
        <w:gridCol w:w="850"/>
        <w:gridCol w:w="4605"/>
        <w:gridCol w:w="1618"/>
      </w:tblGrid>
      <w:tr w:rsidR="00624D54" w:rsidRPr="00624D54" w:rsidTr="00CF6EEF">
        <w:tc>
          <w:tcPr>
            <w:tcW w:w="1615" w:type="dxa"/>
          </w:tcPr>
          <w:p w:rsidR="00624D54" w:rsidRPr="00624D54" w:rsidRDefault="00624D54" w:rsidP="00624D54">
            <w:pPr>
              <w:widowControl/>
              <w:jc w:val="center"/>
              <w:rPr>
                <w:rFonts w:ascii="宋体" w:hAnsi="宋体"/>
                <w:szCs w:val="21"/>
              </w:rPr>
            </w:pPr>
            <w:r w:rsidRPr="00624D54">
              <w:rPr>
                <w:rFonts w:ascii="宋体" w:hAnsi="宋体" w:hint="eastAsia"/>
                <w:szCs w:val="21"/>
              </w:rPr>
              <w:t>节序</w:t>
            </w:r>
          </w:p>
        </w:tc>
        <w:tc>
          <w:tcPr>
            <w:tcW w:w="850" w:type="dxa"/>
          </w:tcPr>
          <w:p w:rsidR="00624D54" w:rsidRPr="00624D54" w:rsidRDefault="00624D54" w:rsidP="00624D54">
            <w:pPr>
              <w:widowControl/>
              <w:jc w:val="center"/>
              <w:rPr>
                <w:rFonts w:ascii="宋体" w:hAnsi="宋体"/>
                <w:szCs w:val="21"/>
              </w:rPr>
            </w:pPr>
          </w:p>
        </w:tc>
        <w:tc>
          <w:tcPr>
            <w:tcW w:w="4605" w:type="dxa"/>
          </w:tcPr>
          <w:p w:rsidR="00624D54" w:rsidRPr="00624D54" w:rsidRDefault="00624D54" w:rsidP="00624D54">
            <w:pPr>
              <w:widowControl/>
              <w:jc w:val="center"/>
              <w:rPr>
                <w:rFonts w:ascii="宋体" w:hAnsi="宋体"/>
                <w:szCs w:val="21"/>
              </w:rPr>
            </w:pPr>
            <w:r w:rsidRPr="00624D54">
              <w:rPr>
                <w:rFonts w:ascii="宋体" w:hAnsi="宋体" w:hint="eastAsia"/>
                <w:szCs w:val="21"/>
              </w:rPr>
              <w:t>单元内容</w:t>
            </w:r>
          </w:p>
        </w:tc>
        <w:tc>
          <w:tcPr>
            <w:tcW w:w="1618" w:type="dxa"/>
          </w:tcPr>
          <w:p w:rsidR="00624D54" w:rsidRPr="00624D54" w:rsidRDefault="00624D54" w:rsidP="00624D54">
            <w:pPr>
              <w:widowControl/>
              <w:jc w:val="center"/>
              <w:rPr>
                <w:rFonts w:ascii="宋体" w:hAnsi="宋体"/>
                <w:szCs w:val="21"/>
              </w:rPr>
            </w:pPr>
            <w:r w:rsidRPr="00624D54">
              <w:rPr>
                <w:rFonts w:ascii="宋体" w:hAnsi="宋体" w:hint="eastAsia"/>
                <w:szCs w:val="21"/>
              </w:rPr>
              <w:t>学时数</w:t>
            </w:r>
          </w:p>
        </w:tc>
      </w:tr>
      <w:tr w:rsidR="00624D54" w:rsidRPr="00624D54" w:rsidTr="00CF6EEF">
        <w:tc>
          <w:tcPr>
            <w:tcW w:w="1615" w:type="dxa"/>
          </w:tcPr>
          <w:p w:rsidR="00624D54" w:rsidRPr="00624D54" w:rsidRDefault="00624D54" w:rsidP="00624D54">
            <w:pPr>
              <w:widowControl/>
              <w:jc w:val="center"/>
              <w:rPr>
                <w:rFonts w:ascii="宋体" w:hAnsi="宋体"/>
                <w:szCs w:val="21"/>
              </w:rPr>
            </w:pPr>
            <w:r w:rsidRPr="00624D54">
              <w:rPr>
                <w:rFonts w:ascii="宋体" w:hAnsi="宋体" w:hint="eastAsia"/>
                <w:szCs w:val="21"/>
              </w:rPr>
              <w:t>3.1</w:t>
            </w:r>
          </w:p>
        </w:tc>
        <w:tc>
          <w:tcPr>
            <w:tcW w:w="850" w:type="dxa"/>
          </w:tcPr>
          <w:p w:rsidR="00624D54" w:rsidRPr="00624D54" w:rsidRDefault="00624D54" w:rsidP="00624D54">
            <w:pPr>
              <w:widowControl/>
              <w:jc w:val="center"/>
              <w:rPr>
                <w:rFonts w:ascii="宋体" w:hAnsi="宋体"/>
                <w:szCs w:val="21"/>
              </w:rPr>
            </w:pPr>
          </w:p>
        </w:tc>
        <w:tc>
          <w:tcPr>
            <w:tcW w:w="4605" w:type="dxa"/>
            <w:vAlign w:val="center"/>
          </w:tcPr>
          <w:p w:rsidR="00624D54" w:rsidRPr="00624D54" w:rsidRDefault="005F7B0D" w:rsidP="00755D48">
            <w:pPr>
              <w:widowControl/>
              <w:jc w:val="left"/>
              <w:textAlignment w:val="center"/>
              <w:rPr>
                <w:szCs w:val="21"/>
              </w:rPr>
            </w:pPr>
            <w:r>
              <w:rPr>
                <w:rFonts w:ascii="宋体" w:hAnsi="宋体" w:cs="宋体" w:hint="eastAsia"/>
                <w:color w:val="000000"/>
                <w:kern w:val="0"/>
                <w:szCs w:val="21"/>
                <w:lang w:bidi="ar"/>
              </w:rPr>
              <w:t>结构</w:t>
            </w:r>
            <w:r w:rsidR="00755D48">
              <w:rPr>
                <w:rFonts w:ascii="宋体" w:hAnsi="宋体" w:cs="宋体" w:hint="eastAsia"/>
                <w:color w:val="000000"/>
                <w:kern w:val="0"/>
                <w:szCs w:val="21"/>
                <w:lang w:bidi="ar"/>
              </w:rPr>
              <w:t>的</w:t>
            </w:r>
            <w:r w:rsidR="00670452">
              <w:rPr>
                <w:rFonts w:ascii="宋体" w:hAnsi="宋体" w:cs="宋体" w:hint="eastAsia"/>
                <w:color w:val="000000"/>
                <w:kern w:val="0"/>
                <w:szCs w:val="21"/>
                <w:lang w:bidi="ar"/>
              </w:rPr>
              <w:t>分类</w:t>
            </w:r>
          </w:p>
        </w:tc>
        <w:tc>
          <w:tcPr>
            <w:tcW w:w="1618" w:type="dxa"/>
          </w:tcPr>
          <w:p w:rsidR="00624D54" w:rsidRPr="00624D54" w:rsidRDefault="00576C2F" w:rsidP="00624D54">
            <w:pPr>
              <w:widowControl/>
              <w:jc w:val="center"/>
              <w:rPr>
                <w:rFonts w:ascii="宋体" w:hAnsi="宋体"/>
                <w:szCs w:val="21"/>
              </w:rPr>
            </w:pPr>
            <w:r>
              <w:rPr>
                <w:rFonts w:ascii="宋体" w:hAnsi="宋体" w:hint="eastAsia"/>
                <w:szCs w:val="21"/>
              </w:rPr>
              <w:t>4</w:t>
            </w:r>
            <w:r w:rsidR="00624D54" w:rsidRPr="00624D54">
              <w:rPr>
                <w:rFonts w:ascii="宋体" w:hAnsi="宋体" w:hint="eastAsia"/>
                <w:szCs w:val="21"/>
              </w:rPr>
              <w:t>.00</w:t>
            </w:r>
          </w:p>
        </w:tc>
      </w:tr>
      <w:tr w:rsidR="00624D54" w:rsidRPr="00624D54" w:rsidTr="00CF6EEF">
        <w:tc>
          <w:tcPr>
            <w:tcW w:w="1615" w:type="dxa"/>
          </w:tcPr>
          <w:p w:rsidR="00624D54" w:rsidRPr="00624D54" w:rsidRDefault="00624D54" w:rsidP="00624D54">
            <w:pPr>
              <w:widowControl/>
              <w:jc w:val="center"/>
              <w:rPr>
                <w:rFonts w:ascii="宋体" w:hAnsi="宋体"/>
                <w:szCs w:val="21"/>
              </w:rPr>
            </w:pPr>
            <w:r w:rsidRPr="00624D54">
              <w:rPr>
                <w:rFonts w:ascii="宋体" w:hAnsi="宋体" w:hint="eastAsia"/>
                <w:szCs w:val="21"/>
              </w:rPr>
              <w:t>3.2</w:t>
            </w:r>
          </w:p>
        </w:tc>
        <w:tc>
          <w:tcPr>
            <w:tcW w:w="850" w:type="dxa"/>
          </w:tcPr>
          <w:p w:rsidR="00624D54" w:rsidRPr="00624D54" w:rsidRDefault="00624D54" w:rsidP="00624D54">
            <w:pPr>
              <w:widowControl/>
              <w:jc w:val="center"/>
              <w:rPr>
                <w:rFonts w:ascii="宋体" w:hAnsi="宋体"/>
                <w:szCs w:val="21"/>
              </w:rPr>
            </w:pPr>
          </w:p>
        </w:tc>
        <w:tc>
          <w:tcPr>
            <w:tcW w:w="4605" w:type="dxa"/>
            <w:vAlign w:val="center"/>
          </w:tcPr>
          <w:p w:rsidR="00624D54" w:rsidRPr="00624D54" w:rsidRDefault="00755D48" w:rsidP="00755D48">
            <w:pPr>
              <w:widowControl/>
              <w:jc w:val="left"/>
              <w:textAlignment w:val="center"/>
              <w:rPr>
                <w:szCs w:val="21"/>
              </w:rPr>
            </w:pPr>
            <w:r>
              <w:rPr>
                <w:rFonts w:ascii="宋体" w:hAnsi="宋体" w:cs="宋体" w:hint="eastAsia"/>
                <w:color w:val="000000"/>
                <w:kern w:val="0"/>
                <w:szCs w:val="21"/>
                <w:lang w:bidi="ar"/>
              </w:rPr>
              <w:t>结构的原理</w:t>
            </w:r>
          </w:p>
        </w:tc>
        <w:tc>
          <w:tcPr>
            <w:tcW w:w="1618" w:type="dxa"/>
          </w:tcPr>
          <w:p w:rsidR="00624D54" w:rsidRPr="00624D54" w:rsidRDefault="00B75416" w:rsidP="00624D54">
            <w:pPr>
              <w:widowControl/>
              <w:jc w:val="center"/>
              <w:rPr>
                <w:rFonts w:ascii="宋体" w:hAnsi="宋体"/>
                <w:szCs w:val="21"/>
              </w:rPr>
            </w:pPr>
            <w:r>
              <w:rPr>
                <w:rFonts w:ascii="宋体" w:hAnsi="宋体" w:hint="eastAsia"/>
                <w:szCs w:val="21"/>
              </w:rPr>
              <w:t>2</w:t>
            </w:r>
            <w:r w:rsidR="00624D54" w:rsidRPr="00624D54">
              <w:rPr>
                <w:rFonts w:ascii="宋体" w:hAnsi="宋体" w:hint="eastAsia"/>
                <w:szCs w:val="21"/>
              </w:rPr>
              <w:t>.00</w:t>
            </w:r>
          </w:p>
        </w:tc>
      </w:tr>
      <w:tr w:rsidR="00576C2F" w:rsidRPr="00624D54" w:rsidTr="00CF6EEF">
        <w:tc>
          <w:tcPr>
            <w:tcW w:w="1615" w:type="dxa"/>
          </w:tcPr>
          <w:p w:rsidR="00576C2F" w:rsidRPr="00624D54" w:rsidRDefault="00576C2F" w:rsidP="00576C2F">
            <w:pPr>
              <w:widowControl/>
              <w:jc w:val="center"/>
              <w:rPr>
                <w:rFonts w:ascii="宋体" w:hAnsi="宋体"/>
                <w:szCs w:val="21"/>
              </w:rPr>
            </w:pPr>
            <w:r w:rsidRPr="00624D54">
              <w:rPr>
                <w:rFonts w:ascii="宋体" w:hAnsi="宋体" w:hint="eastAsia"/>
                <w:szCs w:val="21"/>
              </w:rPr>
              <w:t>3.</w:t>
            </w:r>
            <w:r>
              <w:rPr>
                <w:rFonts w:ascii="宋体" w:hAnsi="宋体" w:hint="eastAsia"/>
                <w:szCs w:val="21"/>
              </w:rPr>
              <w:t>3</w:t>
            </w:r>
          </w:p>
        </w:tc>
        <w:tc>
          <w:tcPr>
            <w:tcW w:w="850" w:type="dxa"/>
          </w:tcPr>
          <w:p w:rsidR="00576C2F" w:rsidRPr="00624D54" w:rsidRDefault="00576C2F" w:rsidP="002C5102">
            <w:pPr>
              <w:widowControl/>
              <w:jc w:val="center"/>
              <w:rPr>
                <w:rFonts w:ascii="宋体" w:hAnsi="宋体"/>
                <w:szCs w:val="21"/>
              </w:rPr>
            </w:pPr>
          </w:p>
        </w:tc>
        <w:tc>
          <w:tcPr>
            <w:tcW w:w="4605" w:type="dxa"/>
            <w:vAlign w:val="center"/>
          </w:tcPr>
          <w:p w:rsidR="00576C2F" w:rsidRPr="00624D54" w:rsidRDefault="00576C2F" w:rsidP="00576C2F">
            <w:pPr>
              <w:widowControl/>
              <w:jc w:val="left"/>
              <w:textAlignment w:val="center"/>
              <w:rPr>
                <w:szCs w:val="21"/>
              </w:rPr>
            </w:pPr>
            <w:r>
              <w:rPr>
                <w:rFonts w:ascii="宋体" w:hAnsi="宋体" w:cs="宋体" w:hint="eastAsia"/>
                <w:color w:val="000000"/>
                <w:kern w:val="0"/>
                <w:szCs w:val="21"/>
                <w:lang w:bidi="ar"/>
              </w:rPr>
              <w:t>结构的运用</w:t>
            </w:r>
          </w:p>
        </w:tc>
        <w:tc>
          <w:tcPr>
            <w:tcW w:w="1618" w:type="dxa"/>
          </w:tcPr>
          <w:p w:rsidR="00576C2F" w:rsidRPr="00624D54" w:rsidRDefault="00B75416" w:rsidP="002C5102">
            <w:pPr>
              <w:widowControl/>
              <w:jc w:val="center"/>
              <w:rPr>
                <w:rFonts w:ascii="宋体" w:hAnsi="宋体"/>
                <w:szCs w:val="21"/>
              </w:rPr>
            </w:pPr>
            <w:r>
              <w:rPr>
                <w:rFonts w:ascii="宋体" w:hAnsi="宋体" w:hint="eastAsia"/>
                <w:szCs w:val="21"/>
              </w:rPr>
              <w:t>2</w:t>
            </w:r>
            <w:r w:rsidR="00576C2F" w:rsidRPr="00624D54">
              <w:rPr>
                <w:rFonts w:ascii="宋体" w:hAnsi="宋体" w:hint="eastAsia"/>
                <w:szCs w:val="21"/>
              </w:rPr>
              <w:t>.00</w:t>
            </w:r>
          </w:p>
        </w:tc>
      </w:tr>
      <w:tr w:rsidR="00576C2F" w:rsidRPr="00624D54" w:rsidTr="00CF6EEF">
        <w:tc>
          <w:tcPr>
            <w:tcW w:w="1615" w:type="dxa"/>
          </w:tcPr>
          <w:p w:rsidR="00576C2F" w:rsidRPr="00755D48" w:rsidRDefault="00576C2F" w:rsidP="00624D54">
            <w:pPr>
              <w:widowControl/>
              <w:jc w:val="center"/>
              <w:rPr>
                <w:rFonts w:ascii="宋体" w:hAnsi="宋体" w:cs="宋体"/>
                <w:szCs w:val="21"/>
              </w:rPr>
            </w:pPr>
            <w:r w:rsidRPr="00755D48">
              <w:rPr>
                <w:rFonts w:ascii="宋体" w:hAnsi="宋体" w:cs="宋体" w:hint="eastAsia"/>
                <w:szCs w:val="21"/>
              </w:rPr>
              <w:t>合计</w:t>
            </w:r>
          </w:p>
        </w:tc>
        <w:tc>
          <w:tcPr>
            <w:tcW w:w="850" w:type="dxa"/>
          </w:tcPr>
          <w:p w:rsidR="00576C2F" w:rsidRPr="00624D54" w:rsidRDefault="00576C2F" w:rsidP="00624D54">
            <w:pPr>
              <w:widowControl/>
              <w:jc w:val="center"/>
              <w:rPr>
                <w:rFonts w:ascii="宋体" w:hAnsi="宋体" w:cs="宋体"/>
                <w:sz w:val="24"/>
              </w:rPr>
            </w:pPr>
          </w:p>
        </w:tc>
        <w:tc>
          <w:tcPr>
            <w:tcW w:w="4605" w:type="dxa"/>
          </w:tcPr>
          <w:p w:rsidR="00576C2F" w:rsidRPr="00624D54" w:rsidRDefault="00576C2F" w:rsidP="00624D54">
            <w:pPr>
              <w:widowControl/>
              <w:jc w:val="left"/>
              <w:rPr>
                <w:rFonts w:ascii="宋体" w:hAnsi="宋体" w:cs="宋体"/>
                <w:sz w:val="24"/>
              </w:rPr>
            </w:pPr>
          </w:p>
        </w:tc>
        <w:tc>
          <w:tcPr>
            <w:tcW w:w="1618" w:type="dxa"/>
          </w:tcPr>
          <w:p w:rsidR="00576C2F" w:rsidRPr="00624D54" w:rsidRDefault="00576C2F" w:rsidP="00624D54">
            <w:pPr>
              <w:widowControl/>
              <w:jc w:val="center"/>
              <w:rPr>
                <w:rFonts w:ascii="宋体" w:hAnsi="宋体"/>
                <w:szCs w:val="21"/>
              </w:rPr>
            </w:pPr>
            <w:r>
              <w:rPr>
                <w:rFonts w:ascii="宋体" w:hAnsi="宋体" w:hint="eastAsia"/>
                <w:szCs w:val="21"/>
              </w:rPr>
              <w:t>8</w:t>
            </w:r>
            <w:r w:rsidRPr="00624D54">
              <w:rPr>
                <w:rFonts w:ascii="宋体" w:hAnsi="宋体" w:hint="eastAsia"/>
                <w:szCs w:val="21"/>
              </w:rPr>
              <w:t>.00</w:t>
            </w:r>
          </w:p>
        </w:tc>
      </w:tr>
    </w:tbl>
    <w:p w:rsidR="00624D54" w:rsidRPr="00624D54" w:rsidRDefault="00624D54" w:rsidP="00FB1713">
      <w:pPr>
        <w:pStyle w:val="02"/>
        <w:spacing w:before="156" w:after="156"/>
        <w:ind w:firstLine="422"/>
      </w:pPr>
      <w:r w:rsidRPr="00624D54">
        <w:rPr>
          <w:rFonts w:hint="eastAsia"/>
        </w:rPr>
        <w:t>第四单元：</w:t>
      </w:r>
      <w:r w:rsidR="004864C0">
        <w:rPr>
          <w:rFonts w:hint="eastAsia"/>
          <w:color w:val="000000"/>
          <w:kern w:val="0"/>
          <w:szCs w:val="21"/>
        </w:rPr>
        <w:t>构造创新设计</w:t>
      </w:r>
    </w:p>
    <w:p w:rsidR="00624D54" w:rsidRPr="00624D54" w:rsidRDefault="00624D54" w:rsidP="00624D54">
      <w:pPr>
        <w:spacing w:beforeLines="50" w:before="156" w:afterLines="50" w:after="156" w:line="300" w:lineRule="auto"/>
        <w:ind w:firstLineChars="200" w:firstLine="420"/>
        <w:rPr>
          <w:rFonts w:ascii="宋体" w:hAnsi="宋体"/>
        </w:rPr>
      </w:pPr>
      <w:r w:rsidRPr="00624D54">
        <w:rPr>
          <w:rFonts w:ascii="宋体" w:hAnsi="宋体" w:hint="eastAsia"/>
        </w:rPr>
        <w:t>基本要求:</w:t>
      </w:r>
      <w:r w:rsidR="00670452">
        <w:rPr>
          <w:rFonts w:ascii="宋体" w:hAnsi="宋体" w:hint="eastAsia"/>
        </w:rPr>
        <w:t>通过</w:t>
      </w:r>
      <w:r w:rsidR="00337CCB">
        <w:rPr>
          <w:rFonts w:ascii="宋体" w:hAnsi="宋体" w:hint="eastAsia"/>
        </w:rPr>
        <w:t>本</w:t>
      </w:r>
      <w:r w:rsidR="00670452">
        <w:rPr>
          <w:rFonts w:ascii="宋体" w:hAnsi="宋体" w:hint="eastAsia"/>
        </w:rPr>
        <w:t>章的学习，</w:t>
      </w:r>
      <w:r w:rsidR="004253FA">
        <w:rPr>
          <w:rFonts w:ascii="宋体" w:hAnsi="宋体" w:hint="eastAsia"/>
        </w:rPr>
        <w:t>掌握构造创新理论、构造创新方法。</w:t>
      </w:r>
      <w:r w:rsidR="00576C2F">
        <w:rPr>
          <w:rFonts w:ascii="宋体" w:hAnsi="宋体" w:hint="eastAsia"/>
        </w:rPr>
        <w:t>解析</w:t>
      </w:r>
      <w:r w:rsidR="004253FA">
        <w:rPr>
          <w:rFonts w:ascii="宋体" w:hAnsi="宋体" w:hint="eastAsia"/>
        </w:rPr>
        <w:t>现有产品，</w:t>
      </w:r>
      <w:r w:rsidR="00576C2F">
        <w:rPr>
          <w:rFonts w:ascii="宋体" w:hAnsi="宋体" w:hint="eastAsia"/>
        </w:rPr>
        <w:t>发现</w:t>
      </w:r>
      <w:r w:rsidR="004253FA">
        <w:rPr>
          <w:rFonts w:ascii="宋体" w:hAnsi="宋体" w:hint="eastAsia"/>
        </w:rPr>
        <w:t>构造的较优解析，实现构造创新设计。</w:t>
      </w:r>
    </w:p>
    <w:tbl>
      <w:tblPr>
        <w:tblStyle w:val="aa"/>
        <w:tblW w:w="86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5"/>
        <w:gridCol w:w="850"/>
        <w:gridCol w:w="4605"/>
        <w:gridCol w:w="1618"/>
      </w:tblGrid>
      <w:tr w:rsidR="00624D54" w:rsidRPr="00624D54" w:rsidTr="00CF6EEF">
        <w:tc>
          <w:tcPr>
            <w:tcW w:w="1615" w:type="dxa"/>
          </w:tcPr>
          <w:p w:rsidR="00624D54" w:rsidRPr="00624D54" w:rsidRDefault="00624D54" w:rsidP="00624D54">
            <w:pPr>
              <w:widowControl/>
              <w:jc w:val="center"/>
              <w:rPr>
                <w:rFonts w:ascii="宋体" w:hAnsi="宋体"/>
                <w:szCs w:val="21"/>
              </w:rPr>
            </w:pPr>
            <w:r w:rsidRPr="00624D54">
              <w:rPr>
                <w:rFonts w:ascii="宋体" w:hAnsi="宋体" w:hint="eastAsia"/>
                <w:szCs w:val="21"/>
              </w:rPr>
              <w:t>节序</w:t>
            </w:r>
          </w:p>
        </w:tc>
        <w:tc>
          <w:tcPr>
            <w:tcW w:w="850" w:type="dxa"/>
          </w:tcPr>
          <w:p w:rsidR="00624D54" w:rsidRPr="00624D54" w:rsidRDefault="00624D54" w:rsidP="00624D54">
            <w:pPr>
              <w:widowControl/>
              <w:jc w:val="center"/>
              <w:rPr>
                <w:rFonts w:ascii="宋体" w:hAnsi="宋体"/>
                <w:szCs w:val="21"/>
              </w:rPr>
            </w:pPr>
          </w:p>
        </w:tc>
        <w:tc>
          <w:tcPr>
            <w:tcW w:w="4605" w:type="dxa"/>
          </w:tcPr>
          <w:p w:rsidR="00624D54" w:rsidRPr="00624D54" w:rsidRDefault="00624D54" w:rsidP="00624D54">
            <w:pPr>
              <w:widowControl/>
              <w:jc w:val="center"/>
              <w:rPr>
                <w:rFonts w:ascii="宋体" w:hAnsi="宋体"/>
                <w:szCs w:val="21"/>
              </w:rPr>
            </w:pPr>
            <w:r w:rsidRPr="00624D54">
              <w:rPr>
                <w:rFonts w:ascii="宋体" w:hAnsi="宋体" w:hint="eastAsia"/>
                <w:szCs w:val="21"/>
              </w:rPr>
              <w:t>单元内容</w:t>
            </w:r>
          </w:p>
        </w:tc>
        <w:tc>
          <w:tcPr>
            <w:tcW w:w="1618" w:type="dxa"/>
          </w:tcPr>
          <w:p w:rsidR="00624D54" w:rsidRPr="00624D54" w:rsidRDefault="00624D54" w:rsidP="00624D54">
            <w:pPr>
              <w:widowControl/>
              <w:jc w:val="center"/>
              <w:rPr>
                <w:rFonts w:ascii="宋体" w:hAnsi="宋体"/>
                <w:szCs w:val="21"/>
              </w:rPr>
            </w:pPr>
            <w:r w:rsidRPr="00624D54">
              <w:rPr>
                <w:rFonts w:ascii="宋体" w:hAnsi="宋体" w:hint="eastAsia"/>
                <w:szCs w:val="21"/>
              </w:rPr>
              <w:t>学时数</w:t>
            </w:r>
          </w:p>
        </w:tc>
      </w:tr>
      <w:tr w:rsidR="00624D54" w:rsidRPr="00624D54" w:rsidTr="00CF6EEF">
        <w:tc>
          <w:tcPr>
            <w:tcW w:w="1615" w:type="dxa"/>
          </w:tcPr>
          <w:p w:rsidR="00624D54" w:rsidRPr="00624D54" w:rsidRDefault="00624D54" w:rsidP="00624D54">
            <w:pPr>
              <w:widowControl/>
              <w:jc w:val="center"/>
              <w:rPr>
                <w:rFonts w:ascii="宋体" w:hAnsi="宋体"/>
                <w:szCs w:val="21"/>
              </w:rPr>
            </w:pPr>
            <w:r w:rsidRPr="00624D54">
              <w:rPr>
                <w:rFonts w:ascii="宋体" w:hAnsi="宋体" w:hint="eastAsia"/>
                <w:szCs w:val="21"/>
              </w:rPr>
              <w:t>4.1</w:t>
            </w:r>
          </w:p>
        </w:tc>
        <w:tc>
          <w:tcPr>
            <w:tcW w:w="850" w:type="dxa"/>
          </w:tcPr>
          <w:p w:rsidR="00624D54" w:rsidRPr="00624D54" w:rsidRDefault="00624D54" w:rsidP="00624D54">
            <w:pPr>
              <w:widowControl/>
              <w:jc w:val="center"/>
              <w:rPr>
                <w:rFonts w:ascii="宋体" w:hAnsi="宋体"/>
                <w:szCs w:val="21"/>
              </w:rPr>
            </w:pPr>
          </w:p>
        </w:tc>
        <w:tc>
          <w:tcPr>
            <w:tcW w:w="4605" w:type="dxa"/>
            <w:vAlign w:val="center"/>
          </w:tcPr>
          <w:p w:rsidR="00624D54" w:rsidRPr="00624D54" w:rsidRDefault="00576C2F" w:rsidP="001670FB">
            <w:pPr>
              <w:widowControl/>
              <w:jc w:val="left"/>
              <w:textAlignment w:val="center"/>
              <w:rPr>
                <w:szCs w:val="21"/>
              </w:rPr>
            </w:pPr>
            <w:r>
              <w:rPr>
                <w:rFonts w:ascii="宋体" w:hAnsi="宋体" w:cs="宋体" w:hint="eastAsia"/>
                <w:color w:val="000000"/>
                <w:kern w:val="0"/>
                <w:szCs w:val="21"/>
                <w:lang w:bidi="ar"/>
              </w:rPr>
              <w:t>构造创新特点</w:t>
            </w:r>
          </w:p>
        </w:tc>
        <w:tc>
          <w:tcPr>
            <w:tcW w:w="1618" w:type="dxa"/>
          </w:tcPr>
          <w:p w:rsidR="00624D54" w:rsidRPr="00624D54" w:rsidRDefault="00851621" w:rsidP="00624D54">
            <w:pPr>
              <w:widowControl/>
              <w:jc w:val="center"/>
              <w:rPr>
                <w:rFonts w:ascii="宋体" w:hAnsi="宋体"/>
                <w:szCs w:val="21"/>
              </w:rPr>
            </w:pPr>
            <w:r>
              <w:rPr>
                <w:rFonts w:ascii="宋体" w:hAnsi="宋体" w:hint="eastAsia"/>
                <w:szCs w:val="21"/>
              </w:rPr>
              <w:t>2</w:t>
            </w:r>
            <w:r w:rsidR="00624D54" w:rsidRPr="00624D54">
              <w:rPr>
                <w:rFonts w:ascii="宋体" w:hAnsi="宋体" w:hint="eastAsia"/>
                <w:szCs w:val="21"/>
              </w:rPr>
              <w:t>.00</w:t>
            </w:r>
          </w:p>
        </w:tc>
      </w:tr>
      <w:tr w:rsidR="00624D54" w:rsidRPr="00624D54" w:rsidTr="00CF6EEF">
        <w:tc>
          <w:tcPr>
            <w:tcW w:w="1615" w:type="dxa"/>
          </w:tcPr>
          <w:p w:rsidR="00624D54" w:rsidRPr="00624D54" w:rsidRDefault="00624D54" w:rsidP="00624D54">
            <w:pPr>
              <w:widowControl/>
              <w:jc w:val="center"/>
              <w:rPr>
                <w:rFonts w:ascii="宋体" w:hAnsi="宋体"/>
                <w:szCs w:val="21"/>
              </w:rPr>
            </w:pPr>
            <w:r w:rsidRPr="00624D54">
              <w:rPr>
                <w:rFonts w:ascii="宋体" w:hAnsi="宋体" w:hint="eastAsia"/>
                <w:szCs w:val="21"/>
              </w:rPr>
              <w:t>4.2</w:t>
            </w:r>
          </w:p>
        </w:tc>
        <w:tc>
          <w:tcPr>
            <w:tcW w:w="850" w:type="dxa"/>
          </w:tcPr>
          <w:p w:rsidR="00624D54" w:rsidRPr="00624D54" w:rsidRDefault="00624D54" w:rsidP="00624D54">
            <w:pPr>
              <w:widowControl/>
              <w:jc w:val="center"/>
              <w:rPr>
                <w:rFonts w:ascii="宋体" w:hAnsi="宋体"/>
                <w:szCs w:val="21"/>
              </w:rPr>
            </w:pPr>
          </w:p>
        </w:tc>
        <w:tc>
          <w:tcPr>
            <w:tcW w:w="4605" w:type="dxa"/>
            <w:vAlign w:val="center"/>
          </w:tcPr>
          <w:p w:rsidR="00624D54" w:rsidRPr="00624D54" w:rsidRDefault="00576C2F" w:rsidP="00624D54">
            <w:pPr>
              <w:widowControl/>
              <w:jc w:val="left"/>
              <w:textAlignment w:val="center"/>
              <w:rPr>
                <w:szCs w:val="21"/>
              </w:rPr>
            </w:pPr>
            <w:r>
              <w:rPr>
                <w:rFonts w:ascii="宋体" w:hAnsi="宋体" w:cs="宋体" w:hint="eastAsia"/>
                <w:color w:val="000000"/>
                <w:kern w:val="0"/>
                <w:szCs w:val="21"/>
                <w:lang w:bidi="ar"/>
              </w:rPr>
              <w:t>构造创新原理和方法</w:t>
            </w:r>
          </w:p>
        </w:tc>
        <w:tc>
          <w:tcPr>
            <w:tcW w:w="1618" w:type="dxa"/>
          </w:tcPr>
          <w:p w:rsidR="00624D54" w:rsidRPr="00624D54" w:rsidRDefault="00FE09E4" w:rsidP="00624D54">
            <w:pPr>
              <w:widowControl/>
              <w:jc w:val="center"/>
              <w:rPr>
                <w:rFonts w:ascii="宋体" w:hAnsi="宋体"/>
                <w:szCs w:val="21"/>
              </w:rPr>
            </w:pPr>
            <w:r>
              <w:rPr>
                <w:rFonts w:ascii="宋体" w:hAnsi="宋体" w:hint="eastAsia"/>
                <w:szCs w:val="21"/>
              </w:rPr>
              <w:t>2</w:t>
            </w:r>
            <w:r w:rsidR="00624D54" w:rsidRPr="00624D54">
              <w:rPr>
                <w:rFonts w:ascii="宋体" w:hAnsi="宋体" w:hint="eastAsia"/>
                <w:szCs w:val="21"/>
              </w:rPr>
              <w:t>.00</w:t>
            </w:r>
          </w:p>
        </w:tc>
      </w:tr>
      <w:tr w:rsidR="00670452" w:rsidRPr="00624D54" w:rsidTr="00CF6EEF">
        <w:tc>
          <w:tcPr>
            <w:tcW w:w="1615" w:type="dxa"/>
          </w:tcPr>
          <w:p w:rsidR="00670452" w:rsidRPr="00624D54" w:rsidRDefault="00DD65F5" w:rsidP="00624D54">
            <w:pPr>
              <w:widowControl/>
              <w:jc w:val="center"/>
              <w:rPr>
                <w:rFonts w:ascii="宋体" w:hAnsi="宋体"/>
                <w:szCs w:val="21"/>
              </w:rPr>
            </w:pPr>
            <w:r>
              <w:rPr>
                <w:rFonts w:ascii="宋体" w:hAnsi="宋体" w:hint="eastAsia"/>
                <w:szCs w:val="21"/>
              </w:rPr>
              <w:t>4.3</w:t>
            </w:r>
          </w:p>
        </w:tc>
        <w:tc>
          <w:tcPr>
            <w:tcW w:w="850" w:type="dxa"/>
          </w:tcPr>
          <w:p w:rsidR="00670452" w:rsidRPr="00624D54" w:rsidRDefault="00670452" w:rsidP="00624D54">
            <w:pPr>
              <w:widowControl/>
              <w:jc w:val="center"/>
              <w:rPr>
                <w:rFonts w:ascii="宋体" w:hAnsi="宋体"/>
                <w:szCs w:val="21"/>
              </w:rPr>
            </w:pPr>
          </w:p>
        </w:tc>
        <w:tc>
          <w:tcPr>
            <w:tcW w:w="4605" w:type="dxa"/>
            <w:vAlign w:val="center"/>
          </w:tcPr>
          <w:p w:rsidR="00670452" w:rsidRPr="00670452" w:rsidRDefault="00576C2F" w:rsidP="00624D54">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构造创新设计</w:t>
            </w:r>
          </w:p>
        </w:tc>
        <w:tc>
          <w:tcPr>
            <w:tcW w:w="1618" w:type="dxa"/>
          </w:tcPr>
          <w:p w:rsidR="00670452" w:rsidRDefault="00FE09E4" w:rsidP="00624D54">
            <w:pPr>
              <w:widowControl/>
              <w:jc w:val="center"/>
              <w:rPr>
                <w:rFonts w:ascii="宋体" w:hAnsi="宋体"/>
                <w:szCs w:val="21"/>
              </w:rPr>
            </w:pPr>
            <w:r>
              <w:rPr>
                <w:rFonts w:ascii="宋体" w:hAnsi="宋体" w:hint="eastAsia"/>
                <w:szCs w:val="21"/>
              </w:rPr>
              <w:t>12</w:t>
            </w:r>
            <w:r w:rsidR="00851621" w:rsidRPr="00624D54">
              <w:rPr>
                <w:rFonts w:ascii="宋体" w:hAnsi="宋体" w:hint="eastAsia"/>
                <w:szCs w:val="21"/>
              </w:rPr>
              <w:t>.00</w:t>
            </w:r>
          </w:p>
        </w:tc>
      </w:tr>
      <w:tr w:rsidR="00851621" w:rsidRPr="00624D54" w:rsidTr="00CF6EEF">
        <w:tc>
          <w:tcPr>
            <w:tcW w:w="1615" w:type="dxa"/>
          </w:tcPr>
          <w:p w:rsidR="00851621" w:rsidRPr="00581041" w:rsidRDefault="00851621" w:rsidP="00624D54">
            <w:pPr>
              <w:widowControl/>
              <w:jc w:val="center"/>
              <w:rPr>
                <w:rFonts w:ascii="宋体" w:hAnsi="宋体" w:cs="宋体"/>
                <w:szCs w:val="21"/>
              </w:rPr>
            </w:pPr>
            <w:r w:rsidRPr="00581041">
              <w:rPr>
                <w:rFonts w:ascii="宋体" w:hAnsi="宋体" w:cs="宋体" w:hint="eastAsia"/>
                <w:szCs w:val="21"/>
              </w:rPr>
              <w:t>合计</w:t>
            </w:r>
          </w:p>
        </w:tc>
        <w:tc>
          <w:tcPr>
            <w:tcW w:w="850" w:type="dxa"/>
          </w:tcPr>
          <w:p w:rsidR="00851621" w:rsidRPr="00624D54" w:rsidRDefault="00851621" w:rsidP="00624D54">
            <w:pPr>
              <w:widowControl/>
              <w:jc w:val="center"/>
              <w:rPr>
                <w:rFonts w:ascii="宋体" w:hAnsi="宋体" w:cs="宋体"/>
                <w:sz w:val="24"/>
              </w:rPr>
            </w:pPr>
          </w:p>
        </w:tc>
        <w:tc>
          <w:tcPr>
            <w:tcW w:w="4605" w:type="dxa"/>
          </w:tcPr>
          <w:p w:rsidR="00851621" w:rsidRPr="00624D54" w:rsidRDefault="00851621" w:rsidP="00624D54">
            <w:pPr>
              <w:widowControl/>
              <w:jc w:val="left"/>
              <w:rPr>
                <w:rFonts w:ascii="宋体" w:hAnsi="宋体" w:cs="宋体"/>
                <w:sz w:val="24"/>
              </w:rPr>
            </w:pPr>
          </w:p>
        </w:tc>
        <w:tc>
          <w:tcPr>
            <w:tcW w:w="1618" w:type="dxa"/>
          </w:tcPr>
          <w:p w:rsidR="00851621" w:rsidRPr="00624D54" w:rsidRDefault="00FE09E4" w:rsidP="008549DC">
            <w:pPr>
              <w:widowControl/>
              <w:jc w:val="center"/>
              <w:rPr>
                <w:rFonts w:ascii="宋体" w:hAnsi="宋体"/>
                <w:szCs w:val="21"/>
              </w:rPr>
            </w:pPr>
            <w:r>
              <w:rPr>
                <w:rFonts w:ascii="宋体" w:hAnsi="宋体" w:hint="eastAsia"/>
                <w:szCs w:val="21"/>
              </w:rPr>
              <w:t>16</w:t>
            </w:r>
            <w:r w:rsidR="00851621" w:rsidRPr="00624D54">
              <w:rPr>
                <w:rFonts w:ascii="宋体" w:hAnsi="宋体" w:hint="eastAsia"/>
                <w:szCs w:val="21"/>
              </w:rPr>
              <w:t>.00</w:t>
            </w:r>
          </w:p>
        </w:tc>
      </w:tr>
    </w:tbl>
    <w:p w:rsidR="00624D54" w:rsidRPr="00624D54" w:rsidRDefault="00624D54" w:rsidP="00FB1713">
      <w:pPr>
        <w:pStyle w:val="02"/>
        <w:spacing w:before="156" w:after="156"/>
        <w:ind w:firstLine="422"/>
      </w:pPr>
      <w:r w:rsidRPr="00624D54">
        <w:rPr>
          <w:rFonts w:hint="eastAsia"/>
        </w:rPr>
        <w:t>第</w:t>
      </w:r>
      <w:r w:rsidR="00B41404">
        <w:rPr>
          <w:rFonts w:hint="eastAsia"/>
        </w:rPr>
        <w:t>五</w:t>
      </w:r>
      <w:r w:rsidRPr="00624D54">
        <w:rPr>
          <w:rFonts w:hint="eastAsia"/>
        </w:rPr>
        <w:t>单元：</w:t>
      </w:r>
      <w:r w:rsidR="001E7254">
        <w:rPr>
          <w:rFonts w:hint="eastAsia"/>
        </w:rPr>
        <w:t>构造</w:t>
      </w:r>
      <w:r w:rsidR="004864C0">
        <w:rPr>
          <w:rFonts w:hint="eastAsia"/>
          <w:color w:val="000000"/>
          <w:kern w:val="0"/>
          <w:szCs w:val="21"/>
        </w:rPr>
        <w:t>基础设计实践</w:t>
      </w:r>
    </w:p>
    <w:p w:rsidR="00624D54" w:rsidRPr="00624D54" w:rsidRDefault="00624D54" w:rsidP="00624D54">
      <w:pPr>
        <w:spacing w:beforeLines="50" w:before="156" w:afterLines="50" w:after="156" w:line="300" w:lineRule="auto"/>
        <w:ind w:firstLineChars="200" w:firstLine="420"/>
        <w:rPr>
          <w:rFonts w:ascii="宋体" w:hAnsi="宋体"/>
        </w:rPr>
      </w:pPr>
      <w:r w:rsidRPr="00624D54">
        <w:rPr>
          <w:rFonts w:ascii="宋体" w:hAnsi="宋体" w:hint="eastAsia"/>
        </w:rPr>
        <w:t>基本要求:</w:t>
      </w:r>
      <w:r w:rsidR="00670452" w:rsidRPr="00670452">
        <w:rPr>
          <w:rFonts w:ascii="宋体" w:hAnsi="宋体" w:hint="eastAsia"/>
        </w:rPr>
        <w:t xml:space="preserve"> </w:t>
      </w:r>
      <w:r w:rsidR="00670452">
        <w:rPr>
          <w:rFonts w:ascii="宋体" w:hAnsi="宋体" w:hint="eastAsia"/>
        </w:rPr>
        <w:t>通过</w:t>
      </w:r>
      <w:r w:rsidR="005A2277">
        <w:rPr>
          <w:rFonts w:ascii="宋体" w:hAnsi="宋体" w:hint="eastAsia"/>
        </w:rPr>
        <w:t>本</w:t>
      </w:r>
      <w:r w:rsidR="00670452">
        <w:rPr>
          <w:rFonts w:ascii="宋体" w:hAnsi="宋体" w:hint="eastAsia"/>
        </w:rPr>
        <w:t>章的学习，</w:t>
      </w:r>
      <w:r w:rsidR="00A923AB">
        <w:rPr>
          <w:rFonts w:ascii="宋体" w:hAnsi="宋体" w:hint="eastAsia"/>
        </w:rPr>
        <w:t>学会用材料进行思考，学会理性的处理构造过程中构造、结构、形态与功能的关系。在实践中学习，最终创造新事物</w:t>
      </w:r>
      <w:r w:rsidR="00612FEF">
        <w:rPr>
          <w:rFonts w:ascii="宋体" w:hAnsi="宋体" w:hint="eastAsia"/>
        </w:rPr>
        <w:t>。</w:t>
      </w:r>
    </w:p>
    <w:tbl>
      <w:tblPr>
        <w:tblStyle w:val="aa"/>
        <w:tblW w:w="86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5"/>
        <w:gridCol w:w="850"/>
        <w:gridCol w:w="4605"/>
        <w:gridCol w:w="1618"/>
      </w:tblGrid>
      <w:tr w:rsidR="00624D54" w:rsidRPr="00624D54" w:rsidTr="00CF6EEF">
        <w:tc>
          <w:tcPr>
            <w:tcW w:w="1615" w:type="dxa"/>
          </w:tcPr>
          <w:p w:rsidR="00624D54" w:rsidRPr="00624D54" w:rsidRDefault="00624D54" w:rsidP="00624D54">
            <w:pPr>
              <w:widowControl/>
              <w:jc w:val="center"/>
              <w:rPr>
                <w:rFonts w:ascii="宋体" w:hAnsi="宋体"/>
                <w:szCs w:val="21"/>
              </w:rPr>
            </w:pPr>
            <w:r w:rsidRPr="00624D54">
              <w:rPr>
                <w:rFonts w:ascii="宋体" w:hAnsi="宋体" w:hint="eastAsia"/>
                <w:szCs w:val="21"/>
              </w:rPr>
              <w:t>节序</w:t>
            </w:r>
          </w:p>
        </w:tc>
        <w:tc>
          <w:tcPr>
            <w:tcW w:w="850" w:type="dxa"/>
          </w:tcPr>
          <w:p w:rsidR="00624D54" w:rsidRPr="00624D54" w:rsidRDefault="00624D54" w:rsidP="00624D54">
            <w:pPr>
              <w:widowControl/>
              <w:jc w:val="center"/>
              <w:rPr>
                <w:rFonts w:ascii="宋体" w:hAnsi="宋体"/>
                <w:szCs w:val="21"/>
              </w:rPr>
            </w:pPr>
          </w:p>
        </w:tc>
        <w:tc>
          <w:tcPr>
            <w:tcW w:w="4605" w:type="dxa"/>
          </w:tcPr>
          <w:p w:rsidR="00624D54" w:rsidRPr="00624D54" w:rsidRDefault="00624D54" w:rsidP="00624D54">
            <w:pPr>
              <w:widowControl/>
              <w:jc w:val="center"/>
              <w:rPr>
                <w:rFonts w:ascii="宋体" w:hAnsi="宋体"/>
                <w:szCs w:val="21"/>
              </w:rPr>
            </w:pPr>
            <w:r w:rsidRPr="00624D54">
              <w:rPr>
                <w:rFonts w:ascii="宋体" w:hAnsi="宋体" w:hint="eastAsia"/>
                <w:szCs w:val="21"/>
              </w:rPr>
              <w:t>单元内容</w:t>
            </w:r>
          </w:p>
        </w:tc>
        <w:tc>
          <w:tcPr>
            <w:tcW w:w="1618" w:type="dxa"/>
          </w:tcPr>
          <w:p w:rsidR="00624D54" w:rsidRPr="00624D54" w:rsidRDefault="00624D54" w:rsidP="00624D54">
            <w:pPr>
              <w:widowControl/>
              <w:jc w:val="center"/>
              <w:rPr>
                <w:rFonts w:ascii="宋体" w:hAnsi="宋体"/>
                <w:szCs w:val="21"/>
              </w:rPr>
            </w:pPr>
            <w:r w:rsidRPr="00624D54">
              <w:rPr>
                <w:rFonts w:ascii="宋体" w:hAnsi="宋体" w:hint="eastAsia"/>
                <w:szCs w:val="21"/>
              </w:rPr>
              <w:t>学时数</w:t>
            </w:r>
          </w:p>
        </w:tc>
      </w:tr>
      <w:tr w:rsidR="00670452" w:rsidRPr="00624D54" w:rsidTr="00CF6EEF">
        <w:tc>
          <w:tcPr>
            <w:tcW w:w="1615" w:type="dxa"/>
          </w:tcPr>
          <w:p w:rsidR="00670452" w:rsidRPr="00624D54" w:rsidRDefault="00670452" w:rsidP="00624D54">
            <w:pPr>
              <w:widowControl/>
              <w:jc w:val="center"/>
              <w:rPr>
                <w:rFonts w:ascii="宋体" w:hAnsi="宋体"/>
                <w:szCs w:val="21"/>
              </w:rPr>
            </w:pPr>
            <w:r>
              <w:rPr>
                <w:rFonts w:ascii="宋体" w:hAnsi="宋体" w:hint="eastAsia"/>
                <w:szCs w:val="21"/>
              </w:rPr>
              <w:lastRenderedPageBreak/>
              <w:t>5.1</w:t>
            </w:r>
          </w:p>
        </w:tc>
        <w:tc>
          <w:tcPr>
            <w:tcW w:w="850" w:type="dxa"/>
          </w:tcPr>
          <w:p w:rsidR="00670452" w:rsidRPr="00624D54" w:rsidRDefault="00670452" w:rsidP="00624D54">
            <w:pPr>
              <w:widowControl/>
              <w:jc w:val="center"/>
              <w:rPr>
                <w:rFonts w:ascii="宋体" w:hAnsi="宋体"/>
                <w:szCs w:val="21"/>
              </w:rPr>
            </w:pPr>
          </w:p>
        </w:tc>
        <w:tc>
          <w:tcPr>
            <w:tcW w:w="4605" w:type="dxa"/>
            <w:vAlign w:val="center"/>
          </w:tcPr>
          <w:p w:rsidR="00670452" w:rsidRPr="00624D54" w:rsidRDefault="00612FEF" w:rsidP="008549DC">
            <w:pPr>
              <w:widowControl/>
              <w:jc w:val="left"/>
              <w:textAlignment w:val="center"/>
              <w:rPr>
                <w:szCs w:val="21"/>
              </w:rPr>
            </w:pPr>
            <w:r>
              <w:rPr>
                <w:rFonts w:ascii="宋体" w:hAnsi="宋体" w:cs="宋体" w:hint="eastAsia"/>
                <w:color w:val="000000"/>
                <w:kern w:val="0"/>
                <w:szCs w:val="21"/>
                <w:lang w:bidi="ar"/>
              </w:rPr>
              <w:t>构造基础设计实践</w:t>
            </w:r>
          </w:p>
        </w:tc>
        <w:tc>
          <w:tcPr>
            <w:tcW w:w="1618" w:type="dxa"/>
          </w:tcPr>
          <w:p w:rsidR="00670452" w:rsidRPr="00624D54" w:rsidRDefault="00612FEF" w:rsidP="00624D54">
            <w:pPr>
              <w:widowControl/>
              <w:jc w:val="center"/>
              <w:rPr>
                <w:rFonts w:ascii="宋体" w:hAnsi="宋体"/>
                <w:szCs w:val="21"/>
              </w:rPr>
            </w:pPr>
            <w:r>
              <w:rPr>
                <w:rFonts w:ascii="宋体" w:hAnsi="宋体" w:hint="eastAsia"/>
                <w:szCs w:val="21"/>
              </w:rPr>
              <w:t>16.00</w:t>
            </w:r>
          </w:p>
        </w:tc>
      </w:tr>
      <w:tr w:rsidR="006D17F6" w:rsidRPr="00624D54" w:rsidTr="00CF6EEF">
        <w:tc>
          <w:tcPr>
            <w:tcW w:w="1615" w:type="dxa"/>
          </w:tcPr>
          <w:p w:rsidR="006D17F6" w:rsidRPr="00612FEF" w:rsidRDefault="006D17F6" w:rsidP="00612FEF">
            <w:pPr>
              <w:spacing w:line="300" w:lineRule="auto"/>
              <w:ind w:firstLineChars="200" w:firstLine="420"/>
              <w:rPr>
                <w:rFonts w:ascii="宋体" w:hAnsi="宋体"/>
                <w:bCs/>
                <w:szCs w:val="21"/>
              </w:rPr>
            </w:pPr>
            <w:r w:rsidRPr="00612FEF">
              <w:rPr>
                <w:rFonts w:ascii="宋体" w:hAnsi="宋体" w:cs="宋体" w:hint="eastAsia"/>
                <w:szCs w:val="21"/>
              </w:rPr>
              <w:t>合计</w:t>
            </w:r>
          </w:p>
        </w:tc>
        <w:tc>
          <w:tcPr>
            <w:tcW w:w="850" w:type="dxa"/>
          </w:tcPr>
          <w:p w:rsidR="006D17F6" w:rsidRPr="00624D54" w:rsidRDefault="006D17F6" w:rsidP="00624D54">
            <w:pPr>
              <w:widowControl/>
              <w:jc w:val="center"/>
              <w:rPr>
                <w:rFonts w:ascii="宋体" w:hAnsi="宋体" w:cs="宋体"/>
                <w:sz w:val="24"/>
              </w:rPr>
            </w:pPr>
          </w:p>
        </w:tc>
        <w:tc>
          <w:tcPr>
            <w:tcW w:w="4605" w:type="dxa"/>
          </w:tcPr>
          <w:p w:rsidR="006D17F6" w:rsidRDefault="006D17F6" w:rsidP="00624D54">
            <w:pPr>
              <w:widowControl/>
              <w:jc w:val="left"/>
              <w:rPr>
                <w:rFonts w:ascii="宋体" w:hAnsi="宋体" w:cs="宋体"/>
                <w:color w:val="000000"/>
                <w:kern w:val="0"/>
                <w:szCs w:val="21"/>
                <w:lang w:bidi="ar"/>
              </w:rPr>
            </w:pPr>
          </w:p>
        </w:tc>
        <w:tc>
          <w:tcPr>
            <w:tcW w:w="1618" w:type="dxa"/>
          </w:tcPr>
          <w:p w:rsidR="006D17F6" w:rsidRDefault="00612FEF" w:rsidP="00624D54">
            <w:pPr>
              <w:widowControl/>
              <w:jc w:val="center"/>
              <w:rPr>
                <w:rFonts w:ascii="宋体" w:hAnsi="宋体"/>
                <w:szCs w:val="21"/>
              </w:rPr>
            </w:pPr>
            <w:r>
              <w:rPr>
                <w:rFonts w:ascii="宋体" w:hAnsi="宋体" w:hint="eastAsia"/>
                <w:szCs w:val="21"/>
              </w:rPr>
              <w:t>16.00</w:t>
            </w:r>
          </w:p>
        </w:tc>
      </w:tr>
    </w:tbl>
    <w:p w:rsidR="00624D54" w:rsidRPr="00624D54" w:rsidRDefault="00624D54" w:rsidP="00FB1713">
      <w:pPr>
        <w:pStyle w:val="02"/>
        <w:spacing w:before="156" w:after="156"/>
        <w:ind w:firstLine="422"/>
      </w:pPr>
      <w:r w:rsidRPr="00624D54">
        <w:rPr>
          <w:rFonts w:hint="eastAsia"/>
        </w:rPr>
        <w:t>第</w:t>
      </w:r>
      <w:r w:rsidR="00487E05">
        <w:rPr>
          <w:rFonts w:hint="eastAsia"/>
        </w:rPr>
        <w:t>六</w:t>
      </w:r>
      <w:r w:rsidRPr="00624D54">
        <w:rPr>
          <w:rFonts w:hint="eastAsia"/>
        </w:rPr>
        <w:t>单元：课程总结</w:t>
      </w:r>
    </w:p>
    <w:p w:rsidR="00624D54" w:rsidRPr="00624D54" w:rsidRDefault="00624D54" w:rsidP="00624D54">
      <w:pPr>
        <w:widowControl/>
        <w:adjustRightInd w:val="0"/>
        <w:snapToGrid w:val="0"/>
        <w:spacing w:line="300" w:lineRule="auto"/>
        <w:ind w:firstLineChars="200" w:firstLine="420"/>
        <w:rPr>
          <w:rFonts w:ascii="宋体" w:hAnsi="宋体"/>
          <w:szCs w:val="21"/>
        </w:rPr>
      </w:pPr>
      <w:r w:rsidRPr="00624D54">
        <w:rPr>
          <w:rFonts w:ascii="宋体" w:hAnsi="宋体" w:hint="eastAsia"/>
          <w:szCs w:val="21"/>
        </w:rPr>
        <w:t>基本要求:课堂小结是课堂教学的一个重要环节，在教学中起着不可忽视的作用，适当的课堂小结可以帮助学生理清知识结构，掌握内在联系，对促进学生构建自己的知识体系，有很大的帮助。</w:t>
      </w:r>
    </w:p>
    <w:tbl>
      <w:tblPr>
        <w:tblStyle w:val="aa"/>
        <w:tblW w:w="86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5"/>
        <w:gridCol w:w="850"/>
        <w:gridCol w:w="4605"/>
        <w:gridCol w:w="1618"/>
      </w:tblGrid>
      <w:tr w:rsidR="00624D54" w:rsidRPr="00624D54" w:rsidTr="00CF6EEF">
        <w:tc>
          <w:tcPr>
            <w:tcW w:w="1615" w:type="dxa"/>
          </w:tcPr>
          <w:p w:rsidR="00624D54" w:rsidRPr="00624D54" w:rsidRDefault="00624D54" w:rsidP="00624D54">
            <w:pPr>
              <w:widowControl/>
              <w:jc w:val="center"/>
              <w:rPr>
                <w:rFonts w:ascii="宋体" w:hAnsi="宋体"/>
                <w:szCs w:val="21"/>
              </w:rPr>
            </w:pPr>
            <w:r w:rsidRPr="00624D54">
              <w:rPr>
                <w:rFonts w:ascii="宋体" w:hAnsi="宋体" w:hint="eastAsia"/>
                <w:szCs w:val="21"/>
              </w:rPr>
              <w:t>节序</w:t>
            </w:r>
          </w:p>
        </w:tc>
        <w:tc>
          <w:tcPr>
            <w:tcW w:w="850" w:type="dxa"/>
          </w:tcPr>
          <w:p w:rsidR="00624D54" w:rsidRPr="00624D54" w:rsidRDefault="00624D54" w:rsidP="00624D54">
            <w:pPr>
              <w:widowControl/>
              <w:jc w:val="center"/>
              <w:rPr>
                <w:rFonts w:ascii="宋体" w:hAnsi="宋体"/>
                <w:szCs w:val="21"/>
              </w:rPr>
            </w:pPr>
          </w:p>
        </w:tc>
        <w:tc>
          <w:tcPr>
            <w:tcW w:w="4605" w:type="dxa"/>
          </w:tcPr>
          <w:p w:rsidR="00624D54" w:rsidRPr="00624D54" w:rsidRDefault="00624D54" w:rsidP="00624D54">
            <w:pPr>
              <w:widowControl/>
              <w:jc w:val="center"/>
              <w:rPr>
                <w:rFonts w:ascii="宋体" w:hAnsi="宋体"/>
                <w:szCs w:val="21"/>
              </w:rPr>
            </w:pPr>
            <w:r w:rsidRPr="00624D54">
              <w:rPr>
                <w:rFonts w:ascii="宋体" w:hAnsi="宋体" w:hint="eastAsia"/>
                <w:szCs w:val="21"/>
              </w:rPr>
              <w:t>单元内容</w:t>
            </w:r>
          </w:p>
        </w:tc>
        <w:tc>
          <w:tcPr>
            <w:tcW w:w="1618" w:type="dxa"/>
          </w:tcPr>
          <w:p w:rsidR="00624D54" w:rsidRPr="00624D54" w:rsidRDefault="00624D54" w:rsidP="00624D54">
            <w:pPr>
              <w:widowControl/>
              <w:jc w:val="center"/>
              <w:rPr>
                <w:rFonts w:ascii="宋体" w:hAnsi="宋体"/>
                <w:szCs w:val="21"/>
              </w:rPr>
            </w:pPr>
            <w:r w:rsidRPr="00624D54">
              <w:rPr>
                <w:rFonts w:ascii="宋体" w:hAnsi="宋体" w:hint="eastAsia"/>
                <w:szCs w:val="21"/>
              </w:rPr>
              <w:t>学时数</w:t>
            </w:r>
          </w:p>
        </w:tc>
      </w:tr>
      <w:tr w:rsidR="00624D54" w:rsidRPr="00624D54" w:rsidTr="00CF6EEF">
        <w:tc>
          <w:tcPr>
            <w:tcW w:w="1615" w:type="dxa"/>
          </w:tcPr>
          <w:p w:rsidR="00624D54" w:rsidRPr="00624D54" w:rsidRDefault="00487E05" w:rsidP="00624D54">
            <w:pPr>
              <w:widowControl/>
              <w:jc w:val="center"/>
              <w:rPr>
                <w:rFonts w:ascii="宋体" w:hAnsi="宋体"/>
                <w:szCs w:val="21"/>
              </w:rPr>
            </w:pPr>
            <w:r>
              <w:rPr>
                <w:rFonts w:ascii="宋体" w:hAnsi="宋体" w:hint="eastAsia"/>
                <w:szCs w:val="21"/>
              </w:rPr>
              <w:t>6.1</w:t>
            </w:r>
          </w:p>
        </w:tc>
        <w:tc>
          <w:tcPr>
            <w:tcW w:w="850" w:type="dxa"/>
          </w:tcPr>
          <w:p w:rsidR="00624D54" w:rsidRPr="00624D54" w:rsidRDefault="00624D54" w:rsidP="00624D54">
            <w:pPr>
              <w:widowControl/>
              <w:jc w:val="center"/>
              <w:rPr>
                <w:rFonts w:ascii="宋体" w:hAnsi="宋体"/>
                <w:szCs w:val="21"/>
              </w:rPr>
            </w:pPr>
          </w:p>
        </w:tc>
        <w:tc>
          <w:tcPr>
            <w:tcW w:w="4605" w:type="dxa"/>
          </w:tcPr>
          <w:p w:rsidR="00624D54" w:rsidRPr="00624D54" w:rsidRDefault="00700AA8" w:rsidP="00624D54">
            <w:pPr>
              <w:widowControl/>
              <w:jc w:val="left"/>
              <w:rPr>
                <w:rFonts w:ascii="宋体" w:hAnsi="宋体"/>
                <w:szCs w:val="21"/>
              </w:rPr>
            </w:pPr>
            <w:r>
              <w:rPr>
                <w:rFonts w:ascii="宋体" w:hAnsi="宋体" w:cs="宋体" w:hint="eastAsia"/>
                <w:kern w:val="0"/>
                <w:szCs w:val="21"/>
              </w:rPr>
              <w:t>作品展示</w:t>
            </w:r>
          </w:p>
        </w:tc>
        <w:tc>
          <w:tcPr>
            <w:tcW w:w="1618" w:type="dxa"/>
          </w:tcPr>
          <w:p w:rsidR="00624D54" w:rsidRPr="00624D54" w:rsidRDefault="00624D54" w:rsidP="00624D54">
            <w:pPr>
              <w:widowControl/>
              <w:jc w:val="center"/>
              <w:rPr>
                <w:rFonts w:ascii="宋体" w:hAnsi="宋体"/>
                <w:szCs w:val="21"/>
              </w:rPr>
            </w:pPr>
            <w:r w:rsidRPr="00624D54">
              <w:rPr>
                <w:rFonts w:ascii="宋体" w:hAnsi="宋体" w:hint="eastAsia"/>
                <w:szCs w:val="21"/>
              </w:rPr>
              <w:t>2.00</w:t>
            </w:r>
          </w:p>
        </w:tc>
      </w:tr>
      <w:tr w:rsidR="00624D54" w:rsidRPr="00624D54" w:rsidTr="00CF6EEF">
        <w:tc>
          <w:tcPr>
            <w:tcW w:w="1615" w:type="dxa"/>
          </w:tcPr>
          <w:p w:rsidR="00624D54" w:rsidRPr="00624D54" w:rsidRDefault="00487E05" w:rsidP="00624D54">
            <w:pPr>
              <w:widowControl/>
              <w:jc w:val="center"/>
              <w:rPr>
                <w:rFonts w:ascii="宋体" w:hAnsi="宋体"/>
                <w:szCs w:val="21"/>
              </w:rPr>
            </w:pPr>
            <w:r>
              <w:rPr>
                <w:rFonts w:ascii="宋体" w:hAnsi="宋体" w:hint="eastAsia"/>
                <w:szCs w:val="21"/>
              </w:rPr>
              <w:t>6.2</w:t>
            </w:r>
          </w:p>
        </w:tc>
        <w:tc>
          <w:tcPr>
            <w:tcW w:w="850" w:type="dxa"/>
          </w:tcPr>
          <w:p w:rsidR="00624D54" w:rsidRPr="00624D54" w:rsidRDefault="00624D54" w:rsidP="00624D54">
            <w:pPr>
              <w:widowControl/>
              <w:jc w:val="center"/>
              <w:rPr>
                <w:rFonts w:ascii="宋体" w:hAnsi="宋体"/>
                <w:szCs w:val="21"/>
              </w:rPr>
            </w:pPr>
          </w:p>
        </w:tc>
        <w:tc>
          <w:tcPr>
            <w:tcW w:w="4605" w:type="dxa"/>
          </w:tcPr>
          <w:p w:rsidR="00624D54" w:rsidRPr="00624D54" w:rsidRDefault="00624D54" w:rsidP="00624D54">
            <w:pPr>
              <w:widowControl/>
              <w:jc w:val="left"/>
              <w:rPr>
                <w:rFonts w:ascii="宋体" w:hAnsi="宋体"/>
                <w:szCs w:val="21"/>
              </w:rPr>
            </w:pPr>
            <w:r w:rsidRPr="00624D54">
              <w:rPr>
                <w:rFonts w:ascii="宋体" w:hAnsi="宋体" w:cs="宋体" w:hint="eastAsia"/>
                <w:kern w:val="0"/>
                <w:szCs w:val="21"/>
              </w:rPr>
              <w:t>课程总结</w:t>
            </w:r>
          </w:p>
        </w:tc>
        <w:tc>
          <w:tcPr>
            <w:tcW w:w="1618" w:type="dxa"/>
          </w:tcPr>
          <w:p w:rsidR="00624D54" w:rsidRPr="00624D54" w:rsidRDefault="00624D54" w:rsidP="00624D54">
            <w:pPr>
              <w:widowControl/>
              <w:jc w:val="center"/>
              <w:rPr>
                <w:rFonts w:ascii="宋体" w:hAnsi="宋体"/>
                <w:szCs w:val="21"/>
              </w:rPr>
            </w:pPr>
            <w:r w:rsidRPr="00624D54">
              <w:rPr>
                <w:rFonts w:ascii="宋体" w:hAnsi="宋体" w:hint="eastAsia"/>
                <w:szCs w:val="21"/>
              </w:rPr>
              <w:t>2.00</w:t>
            </w:r>
          </w:p>
        </w:tc>
      </w:tr>
      <w:tr w:rsidR="00624D54" w:rsidRPr="00624D54" w:rsidTr="00CF6EEF">
        <w:tc>
          <w:tcPr>
            <w:tcW w:w="1615" w:type="dxa"/>
          </w:tcPr>
          <w:p w:rsidR="00624D54" w:rsidRPr="00624D54" w:rsidRDefault="00624D54" w:rsidP="00624D54">
            <w:pPr>
              <w:widowControl/>
              <w:jc w:val="center"/>
              <w:rPr>
                <w:rFonts w:ascii="宋体" w:hAnsi="宋体"/>
                <w:szCs w:val="21"/>
              </w:rPr>
            </w:pPr>
            <w:r w:rsidRPr="00624D54">
              <w:rPr>
                <w:rFonts w:ascii="宋体" w:hAnsi="宋体" w:hint="eastAsia"/>
                <w:szCs w:val="21"/>
              </w:rPr>
              <w:t>合计</w:t>
            </w:r>
          </w:p>
        </w:tc>
        <w:tc>
          <w:tcPr>
            <w:tcW w:w="850" w:type="dxa"/>
          </w:tcPr>
          <w:p w:rsidR="00624D54" w:rsidRPr="00624D54" w:rsidRDefault="00624D54" w:rsidP="00624D54">
            <w:pPr>
              <w:widowControl/>
              <w:jc w:val="center"/>
              <w:rPr>
                <w:rFonts w:ascii="宋体" w:hAnsi="宋体"/>
                <w:szCs w:val="21"/>
              </w:rPr>
            </w:pPr>
          </w:p>
        </w:tc>
        <w:tc>
          <w:tcPr>
            <w:tcW w:w="4605" w:type="dxa"/>
          </w:tcPr>
          <w:p w:rsidR="00624D54" w:rsidRPr="00624D54" w:rsidRDefault="00624D54" w:rsidP="00624D54">
            <w:pPr>
              <w:widowControl/>
              <w:jc w:val="left"/>
              <w:rPr>
                <w:rFonts w:ascii="宋体" w:hAnsi="宋体" w:cs="宋体"/>
                <w:szCs w:val="21"/>
              </w:rPr>
            </w:pPr>
          </w:p>
        </w:tc>
        <w:tc>
          <w:tcPr>
            <w:tcW w:w="1618" w:type="dxa"/>
          </w:tcPr>
          <w:p w:rsidR="00624D54" w:rsidRPr="00624D54" w:rsidRDefault="00624D54" w:rsidP="00624D54">
            <w:pPr>
              <w:widowControl/>
              <w:jc w:val="center"/>
              <w:rPr>
                <w:rFonts w:ascii="宋体" w:hAnsi="宋体"/>
                <w:szCs w:val="21"/>
              </w:rPr>
            </w:pPr>
            <w:r w:rsidRPr="00624D54">
              <w:rPr>
                <w:rFonts w:ascii="宋体" w:hAnsi="宋体" w:hint="eastAsia"/>
                <w:szCs w:val="21"/>
              </w:rPr>
              <w:t>4.00</w:t>
            </w:r>
          </w:p>
        </w:tc>
      </w:tr>
    </w:tbl>
    <w:p w:rsidR="00624D54" w:rsidRPr="00624D54" w:rsidRDefault="00624D54" w:rsidP="00FB1713">
      <w:pPr>
        <w:pStyle w:val="01"/>
        <w:spacing w:before="156" w:after="156"/>
      </w:pPr>
      <w:r w:rsidRPr="00624D54">
        <w:rPr>
          <w:rFonts w:hint="eastAsia"/>
        </w:rPr>
        <w:t>四、教学建议</w:t>
      </w:r>
    </w:p>
    <w:p w:rsidR="00624D54" w:rsidRPr="00624D54" w:rsidRDefault="00624D54" w:rsidP="00FB1713">
      <w:pPr>
        <w:pStyle w:val="02"/>
        <w:spacing w:before="156" w:after="156"/>
        <w:ind w:firstLine="422"/>
      </w:pPr>
      <w:r w:rsidRPr="00624D54">
        <w:rPr>
          <w:rFonts w:hint="eastAsia"/>
        </w:rPr>
        <w:t>（一）教学方法建议</w:t>
      </w:r>
    </w:p>
    <w:p w:rsidR="00EC655A" w:rsidRDefault="00EC655A" w:rsidP="00EC655A">
      <w:pPr>
        <w:pStyle w:val="00"/>
        <w:ind w:firstLine="420"/>
      </w:pPr>
      <w:r>
        <w:rPr>
          <w:rFonts w:hint="eastAsia"/>
        </w:rPr>
        <w:t>1.</w:t>
      </w:r>
      <w:r w:rsidR="000D22E6">
        <w:rPr>
          <w:rFonts w:hint="eastAsia"/>
        </w:rPr>
        <w:t>教学</w:t>
      </w:r>
      <w:r>
        <w:rPr>
          <w:rFonts w:hint="eastAsia"/>
        </w:rPr>
        <w:t>手段应该多样化，应采用实物模型、影像、图片、图版等更加直观化的手段结合设计案例来进行教学。</w:t>
      </w:r>
    </w:p>
    <w:p w:rsidR="00EC655A" w:rsidRDefault="00EC655A" w:rsidP="00EC655A">
      <w:pPr>
        <w:pStyle w:val="00"/>
        <w:ind w:firstLine="420"/>
        <w:rPr>
          <w:rFonts w:cs="Courier New"/>
        </w:rPr>
      </w:pPr>
      <w:r>
        <w:rPr>
          <w:rFonts w:hint="eastAsia"/>
        </w:rPr>
        <w:t>2.织学生参观有关企业工厂</w:t>
      </w:r>
      <w:r w:rsidR="00476B83">
        <w:rPr>
          <w:rFonts w:hint="eastAsia"/>
        </w:rPr>
        <w:t>生生产线</w:t>
      </w:r>
      <w:r>
        <w:rPr>
          <w:rFonts w:hint="eastAsia"/>
        </w:rPr>
        <w:t>，了解各种材料</w:t>
      </w:r>
      <w:r w:rsidR="00476B83">
        <w:rPr>
          <w:rFonts w:hint="eastAsia"/>
        </w:rPr>
        <w:t>产品</w:t>
      </w:r>
      <w:r>
        <w:rPr>
          <w:rFonts w:hint="eastAsia"/>
        </w:rPr>
        <w:t>的</w:t>
      </w:r>
      <w:r w:rsidR="00476B83">
        <w:rPr>
          <w:rFonts w:hint="eastAsia"/>
        </w:rPr>
        <w:t>常见装配方式</w:t>
      </w:r>
      <w:r>
        <w:rPr>
          <w:rFonts w:hint="eastAsia"/>
        </w:rPr>
        <w:t>。</w:t>
      </w:r>
    </w:p>
    <w:p w:rsidR="00EC655A" w:rsidRDefault="00EC655A" w:rsidP="00EC655A">
      <w:pPr>
        <w:pStyle w:val="00"/>
        <w:ind w:firstLine="420"/>
      </w:pPr>
      <w:r>
        <w:rPr>
          <w:rFonts w:hint="eastAsia"/>
        </w:rPr>
        <w:t>3.学生自己动手制作，熟悉材料熟悉实验室设备，熟悉成型步骤。强调严格按照有关设备的操作程序操作。充分发挥各类设备的作用。</w:t>
      </w:r>
    </w:p>
    <w:p w:rsidR="00EC655A" w:rsidRDefault="00EC655A" w:rsidP="00EC655A">
      <w:pPr>
        <w:pStyle w:val="00"/>
        <w:ind w:firstLine="420"/>
      </w:pPr>
      <w:r>
        <w:rPr>
          <w:rFonts w:hint="eastAsia"/>
        </w:rPr>
        <w:t>4.</w:t>
      </w:r>
      <w:proofErr w:type="gramStart"/>
      <w:r>
        <w:rPr>
          <w:rFonts w:hint="eastAsia"/>
        </w:rPr>
        <w:t>调学生</w:t>
      </w:r>
      <w:proofErr w:type="gramEnd"/>
      <w:r>
        <w:rPr>
          <w:rFonts w:hint="eastAsia"/>
        </w:rPr>
        <w:t>注意安全，提高自我保护意识。</w:t>
      </w:r>
    </w:p>
    <w:p w:rsidR="00624D54" w:rsidRPr="00337F2C" w:rsidRDefault="00FB1713" w:rsidP="00FB1713">
      <w:pPr>
        <w:pStyle w:val="02"/>
        <w:spacing w:before="156" w:after="156"/>
        <w:ind w:firstLine="422"/>
      </w:pPr>
      <w:r>
        <w:rPr>
          <w:rFonts w:hint="eastAsia"/>
        </w:rPr>
        <w:t>（二）指定/参考</w:t>
      </w:r>
      <w:r w:rsidR="00624D54" w:rsidRPr="00337F2C">
        <w:rPr>
          <w:rFonts w:hint="eastAsia"/>
        </w:rPr>
        <w:t>教材</w:t>
      </w:r>
    </w:p>
    <w:p w:rsidR="00E30E27" w:rsidRDefault="00337F2C" w:rsidP="00624D54">
      <w:pPr>
        <w:spacing w:beforeLines="50" w:before="156" w:afterLines="50" w:after="156" w:line="300" w:lineRule="auto"/>
        <w:ind w:firstLineChars="200" w:firstLine="420"/>
        <w:rPr>
          <w:rFonts w:ascii="宋体" w:hAnsi="宋体"/>
        </w:rPr>
      </w:pPr>
      <w:r>
        <w:rPr>
          <w:rFonts w:ascii="宋体" w:hAnsi="宋体" w:hint="eastAsia"/>
        </w:rPr>
        <w:t>指定教材：</w:t>
      </w:r>
    </w:p>
    <w:p w:rsidR="009762D9" w:rsidRPr="009762D9" w:rsidRDefault="009762D9" w:rsidP="009762D9">
      <w:pPr>
        <w:pStyle w:val="ab"/>
        <w:widowControl/>
        <w:numPr>
          <w:ilvl w:val="0"/>
          <w:numId w:val="14"/>
        </w:numPr>
        <w:ind w:firstLineChars="0"/>
        <w:jc w:val="left"/>
        <w:rPr>
          <w:rFonts w:ascii="宋体" w:hAnsi="宋体"/>
        </w:rPr>
      </w:pPr>
      <w:r w:rsidRPr="009762D9">
        <w:rPr>
          <w:rFonts w:ascii="宋体" w:hAnsi="宋体" w:cs="宋体"/>
          <w:kern w:val="0"/>
          <w:szCs w:val="21"/>
        </w:rPr>
        <w:t>叶丹，</w:t>
      </w:r>
      <w:proofErr w:type="gramStart"/>
      <w:r w:rsidRPr="009762D9">
        <w:rPr>
          <w:rFonts w:ascii="宋体" w:hAnsi="宋体" w:cs="宋体"/>
          <w:kern w:val="0"/>
          <w:szCs w:val="21"/>
        </w:rPr>
        <w:t>董洁晶</w:t>
      </w:r>
      <w:proofErr w:type="gramEnd"/>
      <w:r w:rsidRPr="009762D9">
        <w:rPr>
          <w:rFonts w:ascii="宋体" w:hAnsi="宋体" w:cs="宋体"/>
          <w:kern w:val="0"/>
          <w:szCs w:val="21"/>
        </w:rPr>
        <w:t>.构造原理-产品构造设计基础[M]. 北京:中国建筑工业出版社, 2017</w:t>
      </w:r>
      <w:r w:rsidRPr="009762D9">
        <w:rPr>
          <w:rFonts w:ascii="宋体" w:hAnsi="宋体" w:cs="宋体"/>
          <w:kern w:val="0"/>
          <w:sz w:val="24"/>
        </w:rPr>
        <w:t>.</w:t>
      </w:r>
    </w:p>
    <w:p w:rsidR="00901C5E" w:rsidRPr="00332304" w:rsidRDefault="00624D54" w:rsidP="009762D9">
      <w:pPr>
        <w:spacing w:beforeLines="50" w:before="156" w:afterLines="50" w:after="156" w:line="300" w:lineRule="auto"/>
        <w:ind w:firstLineChars="200" w:firstLine="420"/>
        <w:rPr>
          <w:rFonts w:ascii="宋体" w:hAnsi="宋体"/>
        </w:rPr>
      </w:pPr>
      <w:r w:rsidRPr="00332304">
        <w:rPr>
          <w:rFonts w:ascii="宋体" w:hAnsi="宋体" w:hint="eastAsia"/>
        </w:rPr>
        <w:t>参考教材</w:t>
      </w:r>
      <w:r w:rsidR="00337F2C" w:rsidRPr="00332304">
        <w:rPr>
          <w:rFonts w:ascii="宋体" w:hAnsi="宋体" w:hint="eastAsia"/>
        </w:rPr>
        <w:t>：</w:t>
      </w:r>
    </w:p>
    <w:p w:rsidR="007927C6" w:rsidRPr="007927C6" w:rsidRDefault="007927C6" w:rsidP="007927C6">
      <w:pPr>
        <w:pStyle w:val="ab"/>
        <w:numPr>
          <w:ilvl w:val="0"/>
          <w:numId w:val="15"/>
        </w:numPr>
        <w:spacing w:beforeLines="50" w:before="156" w:afterLines="50" w:after="156" w:line="300" w:lineRule="auto"/>
        <w:ind w:firstLineChars="0"/>
        <w:rPr>
          <w:rFonts w:ascii="宋体" w:hAnsi="宋体"/>
        </w:rPr>
      </w:pPr>
      <w:r w:rsidRPr="007927C6">
        <w:rPr>
          <w:rFonts w:ascii="宋体" w:hAnsi="宋体" w:hint="eastAsia"/>
        </w:rPr>
        <w:t>刘宝顺. 产品结构设计[M]. 中国建筑工业出版社, 2005.</w:t>
      </w:r>
    </w:p>
    <w:p w:rsidR="007927C6" w:rsidRPr="007927C6" w:rsidRDefault="007927C6" w:rsidP="007927C6">
      <w:pPr>
        <w:pStyle w:val="ab"/>
        <w:numPr>
          <w:ilvl w:val="0"/>
          <w:numId w:val="15"/>
        </w:numPr>
        <w:spacing w:beforeLines="50" w:before="156" w:afterLines="50" w:after="156" w:line="300" w:lineRule="auto"/>
        <w:ind w:firstLineChars="0"/>
        <w:rPr>
          <w:rFonts w:ascii="宋体" w:hAnsi="宋体"/>
        </w:rPr>
      </w:pPr>
      <w:r w:rsidRPr="007927C6">
        <w:rPr>
          <w:rFonts w:ascii="宋体" w:hAnsi="宋体" w:hint="eastAsia"/>
        </w:rPr>
        <w:t>刘宝顺. 产品结构设计[M]. 中国建筑工业出版社, 2005.</w:t>
      </w:r>
    </w:p>
    <w:p w:rsidR="007927C6" w:rsidRPr="007927C6" w:rsidRDefault="007927C6" w:rsidP="007927C6">
      <w:pPr>
        <w:pStyle w:val="ab"/>
        <w:numPr>
          <w:ilvl w:val="0"/>
          <w:numId w:val="15"/>
        </w:numPr>
        <w:spacing w:beforeLines="50" w:before="156" w:afterLines="50" w:after="156" w:line="300" w:lineRule="auto"/>
        <w:ind w:firstLineChars="0"/>
        <w:rPr>
          <w:rFonts w:ascii="宋体" w:hAnsi="宋体"/>
        </w:rPr>
      </w:pPr>
      <w:r w:rsidRPr="007927C6">
        <w:rPr>
          <w:rFonts w:ascii="宋体" w:hAnsi="宋体" w:hint="eastAsia"/>
        </w:rPr>
        <w:t>王丽霞, 李杨青. 产品外观结构设计与实践[M]. 浙江大学出版社, 2015.</w:t>
      </w:r>
    </w:p>
    <w:p w:rsidR="00624D54" w:rsidRPr="00332304" w:rsidRDefault="007927C6" w:rsidP="007927C6">
      <w:pPr>
        <w:pStyle w:val="ab"/>
        <w:numPr>
          <w:ilvl w:val="0"/>
          <w:numId w:val="15"/>
        </w:numPr>
        <w:spacing w:beforeLines="50" w:before="156" w:afterLines="50" w:after="156" w:line="300" w:lineRule="auto"/>
        <w:ind w:firstLineChars="0"/>
        <w:rPr>
          <w:rFonts w:ascii="宋体" w:hAnsi="宋体"/>
        </w:rPr>
      </w:pPr>
      <w:r w:rsidRPr="007927C6">
        <w:rPr>
          <w:rFonts w:ascii="宋体" w:hAnsi="宋体" w:hint="eastAsia"/>
        </w:rPr>
        <w:t xml:space="preserve">陈苑, </w:t>
      </w:r>
      <w:proofErr w:type="gramStart"/>
      <w:r w:rsidRPr="007927C6">
        <w:rPr>
          <w:rFonts w:ascii="宋体" w:hAnsi="宋体" w:hint="eastAsia"/>
        </w:rPr>
        <w:t>严增新</w:t>
      </w:r>
      <w:proofErr w:type="gramEnd"/>
      <w:r w:rsidRPr="007927C6">
        <w:rPr>
          <w:rFonts w:ascii="宋体" w:hAnsi="宋体" w:hint="eastAsia"/>
        </w:rPr>
        <w:t>, 周东红. 产品形态综合构造[M]. 中国建筑工业出版社, 2013.</w:t>
      </w:r>
      <w:r w:rsidR="00332304" w:rsidRPr="00332304">
        <w:rPr>
          <w:rFonts w:ascii="宋体" w:hAnsi="宋体" w:hint="eastAsia"/>
        </w:rPr>
        <w:t xml:space="preserve"> 北京理大出版社, 2007.</w:t>
      </w:r>
    </w:p>
    <w:p w:rsidR="00624D54" w:rsidRPr="00624D54" w:rsidRDefault="00624D54" w:rsidP="00FB1713">
      <w:pPr>
        <w:pStyle w:val="01"/>
        <w:spacing w:before="156" w:after="156"/>
      </w:pPr>
      <w:r w:rsidRPr="00624D54">
        <w:rPr>
          <w:rFonts w:hint="eastAsia"/>
        </w:rPr>
        <w:t>五、</w:t>
      </w:r>
      <w:r w:rsidR="00B736A6">
        <w:rPr>
          <w:rFonts w:hint="eastAsia"/>
        </w:rPr>
        <w:t>考核</w:t>
      </w:r>
      <w:r w:rsidRPr="00624D54">
        <w:rPr>
          <w:rFonts w:hint="eastAsia"/>
        </w:rPr>
        <w:t>要点</w:t>
      </w:r>
    </w:p>
    <w:p w:rsidR="0044274D" w:rsidRPr="007927C6" w:rsidRDefault="00ED7434" w:rsidP="00B22E27">
      <w:pPr>
        <w:pStyle w:val="00"/>
        <w:ind w:firstLine="420"/>
      </w:pPr>
      <w:r>
        <w:rPr>
          <w:rFonts w:hint="eastAsia"/>
        </w:rPr>
        <w:t>认真完成</w:t>
      </w:r>
      <w:r w:rsidR="0044274D" w:rsidRPr="00B22E27">
        <w:rPr>
          <w:rFonts w:hint="eastAsia"/>
        </w:rPr>
        <w:t>课后习题</w:t>
      </w:r>
      <w:r>
        <w:rPr>
          <w:rFonts w:hint="eastAsia"/>
        </w:rPr>
        <w:t>以及平时作业的各项练习。</w:t>
      </w:r>
      <w:r w:rsidR="00F9146E" w:rsidRPr="00F9146E">
        <w:rPr>
          <w:rFonts w:hint="eastAsia"/>
        </w:rPr>
        <w:t>学生的考核成绩主要由</w:t>
      </w:r>
      <w:r w:rsidR="00F9146E">
        <w:rPr>
          <w:rFonts w:hint="eastAsia"/>
        </w:rPr>
        <w:t>二</w:t>
      </w:r>
      <w:r w:rsidR="00F9146E" w:rsidRPr="00F9146E">
        <w:rPr>
          <w:rFonts w:hint="eastAsia"/>
        </w:rPr>
        <w:t>部分构成：</w:t>
      </w:r>
      <w:r w:rsidR="00F9146E">
        <w:rPr>
          <w:rFonts w:hint="eastAsia"/>
        </w:rPr>
        <w:t>设计理</w:t>
      </w:r>
      <w:r w:rsidR="00F9146E">
        <w:rPr>
          <w:rFonts w:hint="eastAsia"/>
        </w:rPr>
        <w:lastRenderedPageBreak/>
        <w:t>论和设计实践</w:t>
      </w:r>
      <w:r w:rsidR="00F9146E" w:rsidRPr="00F9146E">
        <w:rPr>
          <w:rFonts w:hint="eastAsia"/>
        </w:rPr>
        <w:t>。既注重</w:t>
      </w:r>
      <w:r w:rsidR="00F9146E">
        <w:rPr>
          <w:rFonts w:hint="eastAsia"/>
        </w:rPr>
        <w:t>学习的过程中理论知识点掌握的情况</w:t>
      </w:r>
      <w:r w:rsidR="00F9146E" w:rsidRPr="00F9146E">
        <w:rPr>
          <w:rFonts w:hint="eastAsia"/>
        </w:rPr>
        <w:t>，</w:t>
      </w:r>
      <w:proofErr w:type="gramStart"/>
      <w:r w:rsidR="00F9146E" w:rsidRPr="00F9146E">
        <w:rPr>
          <w:rFonts w:hint="eastAsia"/>
        </w:rPr>
        <w:t>更注</w:t>
      </w:r>
      <w:r w:rsidR="00F9146E">
        <w:rPr>
          <w:rFonts w:hint="eastAsia"/>
        </w:rPr>
        <w:t>设计</w:t>
      </w:r>
      <w:proofErr w:type="gramEnd"/>
      <w:r w:rsidR="00F9146E">
        <w:rPr>
          <w:rFonts w:hint="eastAsia"/>
        </w:rPr>
        <w:t>创新实践能力的体现</w:t>
      </w:r>
      <w:r w:rsidR="00F9146E" w:rsidRPr="00F9146E">
        <w:rPr>
          <w:rFonts w:hint="eastAsia"/>
        </w:rPr>
        <w:t>。</w:t>
      </w:r>
      <w:r w:rsidR="00F9146E">
        <w:rPr>
          <w:rFonts w:hint="eastAsia"/>
        </w:rPr>
        <w:t>考试形式为闭卷考试</w:t>
      </w:r>
      <w:r w:rsidR="00F9146E" w:rsidRPr="00F9146E">
        <w:rPr>
          <w:rFonts w:hint="eastAsia"/>
        </w:rPr>
        <w:t>，</w:t>
      </w:r>
      <w:r w:rsidR="00F9146E">
        <w:rPr>
          <w:rFonts w:hint="eastAsia"/>
        </w:rPr>
        <w:t>设计理论</w:t>
      </w:r>
      <w:r w:rsidR="00F9146E" w:rsidRPr="00F9146E">
        <w:rPr>
          <w:rFonts w:hint="eastAsia"/>
        </w:rPr>
        <w:t>占</w:t>
      </w:r>
      <w:r w:rsidR="00F9146E">
        <w:rPr>
          <w:rFonts w:hint="eastAsia"/>
        </w:rPr>
        <w:t>40</w:t>
      </w:r>
      <w:r w:rsidR="00F9146E" w:rsidRPr="00F9146E">
        <w:rPr>
          <w:rFonts w:hint="eastAsia"/>
        </w:rPr>
        <w:t>%，</w:t>
      </w:r>
      <w:r w:rsidR="00F9146E">
        <w:rPr>
          <w:rFonts w:hint="eastAsia"/>
        </w:rPr>
        <w:t>设计实践</w:t>
      </w:r>
      <w:r w:rsidR="00F9146E" w:rsidRPr="00F9146E">
        <w:rPr>
          <w:rFonts w:hint="eastAsia"/>
        </w:rPr>
        <w:t>占60%</w:t>
      </w:r>
      <w:r w:rsidR="00F9146E">
        <w:rPr>
          <w:rFonts w:hint="eastAsia"/>
        </w:rPr>
        <w:t>，</w:t>
      </w:r>
      <w:r w:rsidR="00F9146E" w:rsidRPr="00F9146E">
        <w:rPr>
          <w:rFonts w:hint="eastAsia"/>
        </w:rPr>
        <w:t>以综合评价学生成绩。对在学习和应用上有创新的学生应特别给予鼓励。</w:t>
      </w:r>
    </w:p>
    <w:p w:rsidR="001A6EB8" w:rsidRPr="006565E6" w:rsidRDefault="001A6EB8" w:rsidP="006565E6">
      <w:pPr>
        <w:pStyle w:val="00"/>
        <w:ind w:firstLineChars="0" w:firstLine="0"/>
        <w:rPr>
          <w:b/>
        </w:rPr>
      </w:pPr>
    </w:p>
    <w:sectPr w:rsidR="001A6EB8" w:rsidRPr="006565E6">
      <w:pgSz w:w="11906" w:h="16838"/>
      <w:pgMar w:top="1440" w:right="1644" w:bottom="1440" w:left="1644"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6B17" w:rsidRDefault="006F6B17" w:rsidP="00A87E24">
      <w:r>
        <w:separator/>
      </w:r>
    </w:p>
  </w:endnote>
  <w:endnote w:type="continuationSeparator" w:id="0">
    <w:p w:rsidR="006F6B17" w:rsidRDefault="006F6B17" w:rsidP="00A87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auto"/>
    <w:pitch w:val="variable"/>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6B17" w:rsidRDefault="006F6B17" w:rsidP="00A87E24">
      <w:r>
        <w:separator/>
      </w:r>
    </w:p>
  </w:footnote>
  <w:footnote w:type="continuationSeparator" w:id="0">
    <w:p w:rsidR="006F6B17" w:rsidRDefault="006F6B17" w:rsidP="00A87E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lvl w:ilvl="0">
      <w:start w:val="1"/>
      <w:numFmt w:val="japaneseCounting"/>
      <w:lvlText w:val="%1、"/>
      <w:lvlJc w:val="left"/>
      <w:pPr>
        <w:tabs>
          <w:tab w:val="num" w:pos="420"/>
        </w:tabs>
        <w:ind w:left="420" w:hanging="420"/>
      </w:pPr>
      <w:rPr>
        <w:rFonts w:hint="eastAsia"/>
      </w:rPr>
    </w:lvl>
    <w:lvl w:ilvl="1">
      <w:start w:val="1"/>
      <w:numFmt w:val="japaneseCounting"/>
      <w:lvlText w:val="（%2）"/>
      <w:lvlJc w:val="left"/>
      <w:pPr>
        <w:tabs>
          <w:tab w:val="num" w:pos="1140"/>
        </w:tabs>
        <w:ind w:left="1140" w:hanging="720"/>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0000005"/>
    <w:multiLevelType w:val="multilevel"/>
    <w:tmpl w:val="00000005"/>
    <w:lvl w:ilvl="0">
      <w:start w:val="1"/>
      <w:numFmt w:val="japaneseCounting"/>
      <w:lvlText w:val="%1、"/>
      <w:lvlJc w:val="left"/>
      <w:pPr>
        <w:tabs>
          <w:tab w:val="num" w:pos="420"/>
        </w:tabs>
        <w:ind w:left="420" w:hanging="420"/>
      </w:pPr>
      <w:rPr>
        <w:rFonts w:hint="eastAsia"/>
      </w:rPr>
    </w:lvl>
    <w:lvl w:ilvl="1">
      <w:start w:val="1"/>
      <w:numFmt w:val="japaneseCounting"/>
      <w:lvlText w:val="（%2）"/>
      <w:lvlJc w:val="left"/>
      <w:pPr>
        <w:tabs>
          <w:tab w:val="num" w:pos="1140"/>
        </w:tabs>
        <w:ind w:left="1140" w:hanging="720"/>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08"/>
    <w:multiLevelType w:val="multilevel"/>
    <w:tmpl w:val="00000008"/>
    <w:lvl w:ilvl="0">
      <w:start w:val="1"/>
      <w:numFmt w:val="decimal"/>
      <w:lvlText w:val="%1、"/>
      <w:lvlJc w:val="left"/>
      <w:pPr>
        <w:ind w:left="870" w:hanging="360"/>
      </w:pPr>
      <w:rPr>
        <w:rFonts w:hint="default"/>
      </w:rPr>
    </w:lvl>
    <w:lvl w:ilvl="1">
      <w:start w:val="1"/>
      <w:numFmt w:val="lowerLetter"/>
      <w:lvlText w:val="%2)"/>
      <w:lvlJc w:val="left"/>
      <w:pPr>
        <w:ind w:left="1350" w:hanging="420"/>
      </w:pPr>
    </w:lvl>
    <w:lvl w:ilvl="2">
      <w:start w:val="1"/>
      <w:numFmt w:val="lowerRoman"/>
      <w:lvlText w:val="%3."/>
      <w:lvlJc w:val="right"/>
      <w:pPr>
        <w:ind w:left="1770" w:hanging="420"/>
      </w:pPr>
    </w:lvl>
    <w:lvl w:ilvl="3">
      <w:start w:val="1"/>
      <w:numFmt w:val="decimal"/>
      <w:lvlText w:val="%4."/>
      <w:lvlJc w:val="left"/>
      <w:pPr>
        <w:ind w:left="2190" w:hanging="420"/>
      </w:pPr>
    </w:lvl>
    <w:lvl w:ilvl="4">
      <w:start w:val="1"/>
      <w:numFmt w:val="lowerLetter"/>
      <w:lvlText w:val="%5)"/>
      <w:lvlJc w:val="left"/>
      <w:pPr>
        <w:ind w:left="2610" w:hanging="420"/>
      </w:pPr>
    </w:lvl>
    <w:lvl w:ilvl="5">
      <w:start w:val="1"/>
      <w:numFmt w:val="lowerRoman"/>
      <w:lvlText w:val="%6."/>
      <w:lvlJc w:val="right"/>
      <w:pPr>
        <w:ind w:left="3030" w:hanging="420"/>
      </w:pPr>
    </w:lvl>
    <w:lvl w:ilvl="6">
      <w:start w:val="1"/>
      <w:numFmt w:val="decimal"/>
      <w:lvlText w:val="%7."/>
      <w:lvlJc w:val="left"/>
      <w:pPr>
        <w:ind w:left="3450" w:hanging="420"/>
      </w:pPr>
    </w:lvl>
    <w:lvl w:ilvl="7">
      <w:start w:val="1"/>
      <w:numFmt w:val="lowerLetter"/>
      <w:lvlText w:val="%8)"/>
      <w:lvlJc w:val="left"/>
      <w:pPr>
        <w:ind w:left="3870" w:hanging="420"/>
      </w:pPr>
    </w:lvl>
    <w:lvl w:ilvl="8">
      <w:start w:val="1"/>
      <w:numFmt w:val="lowerRoman"/>
      <w:lvlText w:val="%9."/>
      <w:lvlJc w:val="right"/>
      <w:pPr>
        <w:ind w:left="4290" w:hanging="420"/>
      </w:pPr>
    </w:lvl>
  </w:abstractNum>
  <w:abstractNum w:abstractNumId="3">
    <w:nsid w:val="00000009"/>
    <w:multiLevelType w:val="multilevel"/>
    <w:tmpl w:val="00000009"/>
    <w:lvl w:ilvl="0">
      <w:start w:val="1"/>
      <w:numFmt w:val="japaneseCounting"/>
      <w:lvlText w:val="%1、"/>
      <w:lvlJc w:val="left"/>
      <w:pPr>
        <w:tabs>
          <w:tab w:val="num" w:pos="420"/>
        </w:tabs>
        <w:ind w:left="420" w:hanging="420"/>
      </w:pPr>
      <w:rPr>
        <w:rFonts w:hint="eastAsia"/>
      </w:rPr>
    </w:lvl>
    <w:lvl w:ilvl="1">
      <w:start w:val="1"/>
      <w:numFmt w:val="japaneseCounting"/>
      <w:lvlText w:val="（%2）"/>
      <w:lvlJc w:val="left"/>
      <w:pPr>
        <w:tabs>
          <w:tab w:val="num" w:pos="1140"/>
        </w:tabs>
        <w:ind w:left="1140" w:hanging="720"/>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0000000C"/>
    <w:multiLevelType w:val="multilevel"/>
    <w:tmpl w:val="0000000C"/>
    <w:lvl w:ilvl="0">
      <w:start w:val="1"/>
      <w:numFmt w:val="japaneseCounting"/>
      <w:lvlText w:val="%1、"/>
      <w:lvlJc w:val="left"/>
      <w:pPr>
        <w:tabs>
          <w:tab w:val="num" w:pos="420"/>
        </w:tabs>
        <w:ind w:left="420" w:hanging="420"/>
      </w:pPr>
      <w:rPr>
        <w:rFonts w:hint="eastAsia"/>
      </w:rPr>
    </w:lvl>
    <w:lvl w:ilvl="1">
      <w:start w:val="1"/>
      <w:numFmt w:val="japaneseCounting"/>
      <w:lvlText w:val="（%2）"/>
      <w:lvlJc w:val="left"/>
      <w:pPr>
        <w:tabs>
          <w:tab w:val="num" w:pos="1140"/>
        </w:tabs>
        <w:ind w:left="1140" w:hanging="720"/>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0000000E"/>
    <w:multiLevelType w:val="multilevel"/>
    <w:tmpl w:val="0000000E"/>
    <w:lvl w:ilvl="0">
      <w:start w:val="1"/>
      <w:numFmt w:val="japaneseCounting"/>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00000012"/>
    <w:multiLevelType w:val="multilevel"/>
    <w:tmpl w:val="00000012"/>
    <w:lvl w:ilvl="0">
      <w:start w:val="1"/>
      <w:numFmt w:val="japaneseCounting"/>
      <w:lvlText w:val="%1、"/>
      <w:lvlJc w:val="left"/>
      <w:pPr>
        <w:tabs>
          <w:tab w:val="num" w:pos="420"/>
        </w:tabs>
        <w:ind w:left="420" w:hanging="420"/>
      </w:pPr>
      <w:rPr>
        <w:rFonts w:hint="eastAsia"/>
      </w:rPr>
    </w:lvl>
    <w:lvl w:ilvl="1">
      <w:start w:val="1"/>
      <w:numFmt w:val="japaneseCounting"/>
      <w:lvlText w:val="第%2章"/>
      <w:lvlJc w:val="left"/>
      <w:pPr>
        <w:tabs>
          <w:tab w:val="num" w:pos="2835"/>
        </w:tabs>
        <w:ind w:left="2835" w:hanging="855"/>
      </w:pPr>
      <w:rPr>
        <w:rFonts w:hint="eastAsia"/>
      </w:rPr>
    </w:lvl>
    <w:lvl w:ilvl="2">
      <w:start w:val="1"/>
      <w:numFmt w:val="japaneseCounting"/>
      <w:lvlText w:val="（%3）"/>
      <w:lvlJc w:val="left"/>
      <w:pPr>
        <w:tabs>
          <w:tab w:val="num" w:pos="1560"/>
        </w:tabs>
        <w:ind w:left="1560" w:hanging="720"/>
      </w:pPr>
      <w:rPr>
        <w:rFonts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00000013"/>
    <w:multiLevelType w:val="multilevel"/>
    <w:tmpl w:val="00000013"/>
    <w:lvl w:ilvl="0">
      <w:start w:val="1"/>
      <w:numFmt w:val="japaneseCounting"/>
      <w:lvlText w:val="%1、"/>
      <w:lvlJc w:val="left"/>
      <w:pPr>
        <w:tabs>
          <w:tab w:val="num" w:pos="420"/>
        </w:tabs>
        <w:ind w:left="420" w:hanging="420"/>
      </w:pPr>
      <w:rPr>
        <w:rFonts w:hint="eastAsia"/>
      </w:rPr>
    </w:lvl>
    <w:lvl w:ilvl="1">
      <w:start w:val="1"/>
      <w:numFmt w:val="japaneseCounting"/>
      <w:lvlText w:val="（%2）"/>
      <w:lvlJc w:val="left"/>
      <w:pPr>
        <w:tabs>
          <w:tab w:val="num" w:pos="1140"/>
        </w:tabs>
        <w:ind w:left="1140" w:hanging="720"/>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0000001D"/>
    <w:multiLevelType w:val="multilevel"/>
    <w:tmpl w:val="0000001D"/>
    <w:lvl w:ilvl="0">
      <w:start w:val="1"/>
      <w:numFmt w:val="japaneseCounting"/>
      <w:lvlText w:val="%1、"/>
      <w:lvlJc w:val="left"/>
      <w:pPr>
        <w:tabs>
          <w:tab w:val="num" w:pos="420"/>
        </w:tabs>
        <w:ind w:left="420" w:hanging="420"/>
      </w:pPr>
      <w:rPr>
        <w:rFonts w:hint="eastAsia"/>
      </w:rPr>
    </w:lvl>
    <w:lvl w:ilvl="1">
      <w:start w:val="1"/>
      <w:numFmt w:val="japaneseCounting"/>
      <w:lvlText w:val="（%2）"/>
      <w:lvlJc w:val="left"/>
      <w:pPr>
        <w:tabs>
          <w:tab w:val="num" w:pos="1140"/>
        </w:tabs>
        <w:ind w:left="1140" w:hanging="720"/>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nsid w:val="0000001E"/>
    <w:multiLevelType w:val="multilevel"/>
    <w:tmpl w:val="0000001E"/>
    <w:lvl w:ilvl="0">
      <w:start w:val="1"/>
      <w:numFmt w:val="japaneseCounting"/>
      <w:lvlText w:val="%1、"/>
      <w:lvlJc w:val="left"/>
      <w:pPr>
        <w:tabs>
          <w:tab w:val="num" w:pos="420"/>
        </w:tabs>
        <w:ind w:left="420" w:hanging="420"/>
      </w:pPr>
      <w:rPr>
        <w:rFonts w:hint="eastAsia"/>
      </w:rPr>
    </w:lvl>
    <w:lvl w:ilvl="1">
      <w:start w:val="1"/>
      <w:numFmt w:val="japaneseCounting"/>
      <w:lvlText w:val="（%2）"/>
      <w:lvlJc w:val="left"/>
      <w:pPr>
        <w:tabs>
          <w:tab w:val="num" w:pos="1140"/>
        </w:tabs>
        <w:ind w:left="1140" w:hanging="720"/>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0">
    <w:nsid w:val="00000024"/>
    <w:multiLevelType w:val="multilevel"/>
    <w:tmpl w:val="00000024"/>
    <w:lvl w:ilvl="0">
      <w:start w:val="1"/>
      <w:numFmt w:val="japaneseCounting"/>
      <w:lvlText w:val="%1、"/>
      <w:lvlJc w:val="left"/>
      <w:pPr>
        <w:tabs>
          <w:tab w:val="num" w:pos="420"/>
        </w:tabs>
        <w:ind w:left="420" w:hanging="420"/>
      </w:pPr>
      <w:rPr>
        <w:rFonts w:hint="eastAsia"/>
      </w:rPr>
    </w:lvl>
    <w:lvl w:ilvl="1">
      <w:start w:val="1"/>
      <w:numFmt w:val="japaneseCounting"/>
      <w:lvlText w:val="（%2）"/>
      <w:lvlJc w:val="left"/>
      <w:pPr>
        <w:tabs>
          <w:tab w:val="num" w:pos="1140"/>
        </w:tabs>
        <w:ind w:left="1140" w:hanging="720"/>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
    <w:nsid w:val="00000028"/>
    <w:multiLevelType w:val="multilevel"/>
    <w:tmpl w:val="00000028"/>
    <w:lvl w:ilvl="0">
      <w:start w:val="5"/>
      <w:numFmt w:val="japaneseCounting"/>
      <w:lvlText w:val="第%1章"/>
      <w:lvlJc w:val="left"/>
      <w:pPr>
        <w:tabs>
          <w:tab w:val="num" w:pos="2700"/>
        </w:tabs>
        <w:ind w:left="2700" w:hanging="720"/>
      </w:pPr>
      <w:rPr>
        <w:rFonts w:hint="default"/>
      </w:rPr>
    </w:lvl>
    <w:lvl w:ilvl="1">
      <w:start w:val="1"/>
      <w:numFmt w:val="lowerLetter"/>
      <w:lvlText w:val="%2)"/>
      <w:lvlJc w:val="left"/>
      <w:pPr>
        <w:tabs>
          <w:tab w:val="num" w:pos="2820"/>
        </w:tabs>
        <w:ind w:left="2820" w:hanging="420"/>
      </w:pPr>
    </w:lvl>
    <w:lvl w:ilvl="2">
      <w:start w:val="1"/>
      <w:numFmt w:val="lowerRoman"/>
      <w:lvlText w:val="%3."/>
      <w:lvlJc w:val="right"/>
      <w:pPr>
        <w:tabs>
          <w:tab w:val="num" w:pos="3240"/>
        </w:tabs>
        <w:ind w:left="3240" w:hanging="420"/>
      </w:pPr>
    </w:lvl>
    <w:lvl w:ilvl="3">
      <w:start w:val="1"/>
      <w:numFmt w:val="decimal"/>
      <w:lvlText w:val="%4."/>
      <w:lvlJc w:val="left"/>
      <w:pPr>
        <w:tabs>
          <w:tab w:val="num" w:pos="3660"/>
        </w:tabs>
        <w:ind w:left="3660" w:hanging="420"/>
      </w:pPr>
    </w:lvl>
    <w:lvl w:ilvl="4">
      <w:start w:val="1"/>
      <w:numFmt w:val="lowerLetter"/>
      <w:lvlText w:val="%5)"/>
      <w:lvlJc w:val="left"/>
      <w:pPr>
        <w:tabs>
          <w:tab w:val="num" w:pos="4080"/>
        </w:tabs>
        <w:ind w:left="4080" w:hanging="420"/>
      </w:pPr>
    </w:lvl>
    <w:lvl w:ilvl="5">
      <w:start w:val="1"/>
      <w:numFmt w:val="lowerRoman"/>
      <w:lvlText w:val="%6."/>
      <w:lvlJc w:val="right"/>
      <w:pPr>
        <w:tabs>
          <w:tab w:val="num" w:pos="4500"/>
        </w:tabs>
        <w:ind w:left="4500" w:hanging="420"/>
      </w:pPr>
    </w:lvl>
    <w:lvl w:ilvl="6">
      <w:start w:val="1"/>
      <w:numFmt w:val="decimal"/>
      <w:lvlText w:val="%7."/>
      <w:lvlJc w:val="left"/>
      <w:pPr>
        <w:tabs>
          <w:tab w:val="num" w:pos="4920"/>
        </w:tabs>
        <w:ind w:left="4920" w:hanging="420"/>
      </w:pPr>
    </w:lvl>
    <w:lvl w:ilvl="7">
      <w:start w:val="1"/>
      <w:numFmt w:val="lowerLetter"/>
      <w:lvlText w:val="%8)"/>
      <w:lvlJc w:val="left"/>
      <w:pPr>
        <w:tabs>
          <w:tab w:val="num" w:pos="5340"/>
        </w:tabs>
        <w:ind w:left="5340" w:hanging="420"/>
      </w:pPr>
    </w:lvl>
    <w:lvl w:ilvl="8">
      <w:start w:val="1"/>
      <w:numFmt w:val="lowerRoman"/>
      <w:lvlText w:val="%9."/>
      <w:lvlJc w:val="right"/>
      <w:pPr>
        <w:tabs>
          <w:tab w:val="num" w:pos="5760"/>
        </w:tabs>
        <w:ind w:left="5760" w:hanging="420"/>
      </w:pPr>
    </w:lvl>
  </w:abstractNum>
  <w:abstractNum w:abstractNumId="12">
    <w:nsid w:val="018E508F"/>
    <w:multiLevelType w:val="multilevel"/>
    <w:tmpl w:val="99E0B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BE71148"/>
    <w:multiLevelType w:val="hybridMultilevel"/>
    <w:tmpl w:val="4DE0E94E"/>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nsid w:val="25FE301B"/>
    <w:multiLevelType w:val="hybridMultilevel"/>
    <w:tmpl w:val="4C56D0DE"/>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nsid w:val="35BD4C2D"/>
    <w:multiLevelType w:val="hybridMultilevel"/>
    <w:tmpl w:val="0E3A3D0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nsid w:val="3C136305"/>
    <w:multiLevelType w:val="hybridMultilevel"/>
    <w:tmpl w:val="0E3A3D0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nsid w:val="3E9528B7"/>
    <w:multiLevelType w:val="hybridMultilevel"/>
    <w:tmpl w:val="7AF477D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nsid w:val="4A6706C6"/>
    <w:multiLevelType w:val="hybridMultilevel"/>
    <w:tmpl w:val="1706BA2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nsid w:val="4F355787"/>
    <w:multiLevelType w:val="hybridMultilevel"/>
    <w:tmpl w:val="5210885E"/>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nsid w:val="54E062D0"/>
    <w:multiLevelType w:val="hybridMultilevel"/>
    <w:tmpl w:val="88F23AC4"/>
    <w:lvl w:ilvl="0" w:tplc="35E05D30">
      <w:start w:val="2"/>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nsid w:val="6FC109DF"/>
    <w:multiLevelType w:val="hybridMultilevel"/>
    <w:tmpl w:val="C282677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6"/>
  </w:num>
  <w:num w:numId="2">
    <w:abstractNumId w:val="8"/>
  </w:num>
  <w:num w:numId="3">
    <w:abstractNumId w:val="4"/>
  </w:num>
  <w:num w:numId="4">
    <w:abstractNumId w:val="3"/>
  </w:num>
  <w:num w:numId="5">
    <w:abstractNumId w:val="7"/>
  </w:num>
  <w:num w:numId="6">
    <w:abstractNumId w:val="11"/>
  </w:num>
  <w:num w:numId="7">
    <w:abstractNumId w:val="9"/>
  </w:num>
  <w:num w:numId="8">
    <w:abstractNumId w:val="10"/>
  </w:num>
  <w:num w:numId="9">
    <w:abstractNumId w:val="1"/>
  </w:num>
  <w:num w:numId="10">
    <w:abstractNumId w:val="0"/>
  </w:num>
  <w:num w:numId="11">
    <w:abstractNumId w:val="5"/>
  </w:num>
  <w:num w:numId="12">
    <w:abstractNumId w:val="12"/>
  </w:num>
  <w:num w:numId="13">
    <w:abstractNumId w:val="20"/>
  </w:num>
  <w:num w:numId="14">
    <w:abstractNumId w:val="16"/>
  </w:num>
  <w:num w:numId="15">
    <w:abstractNumId w:val="15"/>
  </w:num>
  <w:num w:numId="16">
    <w:abstractNumId w:val="2"/>
  </w:num>
  <w:num w:numId="17">
    <w:abstractNumId w:val="17"/>
  </w:num>
  <w:num w:numId="18">
    <w:abstractNumId w:val="18"/>
  </w:num>
  <w:num w:numId="19">
    <w:abstractNumId w:val="14"/>
  </w:num>
  <w:num w:numId="20">
    <w:abstractNumId w:val="13"/>
  </w:num>
  <w:num w:numId="21">
    <w:abstractNumId w:val="19"/>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A36"/>
    <w:rsid w:val="000068E0"/>
    <w:rsid w:val="00017F28"/>
    <w:rsid w:val="00023B7E"/>
    <w:rsid w:val="00041A55"/>
    <w:rsid w:val="000426EC"/>
    <w:rsid w:val="00045026"/>
    <w:rsid w:val="00055648"/>
    <w:rsid w:val="00082C67"/>
    <w:rsid w:val="000A0FCA"/>
    <w:rsid w:val="000B1AC2"/>
    <w:rsid w:val="000B2548"/>
    <w:rsid w:val="000D22E6"/>
    <w:rsid w:val="000D7744"/>
    <w:rsid w:val="000E0338"/>
    <w:rsid w:val="000F1BBD"/>
    <w:rsid w:val="00100FC8"/>
    <w:rsid w:val="00104BAC"/>
    <w:rsid w:val="00106AAD"/>
    <w:rsid w:val="00107ACC"/>
    <w:rsid w:val="001232B8"/>
    <w:rsid w:val="00131DAE"/>
    <w:rsid w:val="00135602"/>
    <w:rsid w:val="00144125"/>
    <w:rsid w:val="00157465"/>
    <w:rsid w:val="0016065A"/>
    <w:rsid w:val="00160DD3"/>
    <w:rsid w:val="00164513"/>
    <w:rsid w:val="001670FB"/>
    <w:rsid w:val="00172A27"/>
    <w:rsid w:val="00183366"/>
    <w:rsid w:val="00191AB9"/>
    <w:rsid w:val="001A6EB8"/>
    <w:rsid w:val="001C659B"/>
    <w:rsid w:val="001E4A0A"/>
    <w:rsid w:val="001E7254"/>
    <w:rsid w:val="002202AB"/>
    <w:rsid w:val="0022787B"/>
    <w:rsid w:val="00236002"/>
    <w:rsid w:val="00243C37"/>
    <w:rsid w:val="00251124"/>
    <w:rsid w:val="0026355A"/>
    <w:rsid w:val="00287601"/>
    <w:rsid w:val="00293060"/>
    <w:rsid w:val="002937AE"/>
    <w:rsid w:val="00294D12"/>
    <w:rsid w:val="00296F08"/>
    <w:rsid w:val="002C2341"/>
    <w:rsid w:val="002D0D3D"/>
    <w:rsid w:val="002D0E99"/>
    <w:rsid w:val="002D7351"/>
    <w:rsid w:val="00301A12"/>
    <w:rsid w:val="00302404"/>
    <w:rsid w:val="00323A69"/>
    <w:rsid w:val="00327E40"/>
    <w:rsid w:val="00332304"/>
    <w:rsid w:val="00334C87"/>
    <w:rsid w:val="00337CCB"/>
    <w:rsid w:val="00337F2C"/>
    <w:rsid w:val="0034256D"/>
    <w:rsid w:val="0035599C"/>
    <w:rsid w:val="00370196"/>
    <w:rsid w:val="00370883"/>
    <w:rsid w:val="00382918"/>
    <w:rsid w:val="003C06DB"/>
    <w:rsid w:val="003D4435"/>
    <w:rsid w:val="003D5D61"/>
    <w:rsid w:val="003E25BF"/>
    <w:rsid w:val="003E79EC"/>
    <w:rsid w:val="00401A56"/>
    <w:rsid w:val="0040680B"/>
    <w:rsid w:val="00407893"/>
    <w:rsid w:val="004253FA"/>
    <w:rsid w:val="00437DE2"/>
    <w:rsid w:val="004419CD"/>
    <w:rsid w:val="0044274D"/>
    <w:rsid w:val="00476B83"/>
    <w:rsid w:val="0048400D"/>
    <w:rsid w:val="004864C0"/>
    <w:rsid w:val="00487E05"/>
    <w:rsid w:val="004D3D8C"/>
    <w:rsid w:val="004E63E0"/>
    <w:rsid w:val="004F1D61"/>
    <w:rsid w:val="004F3134"/>
    <w:rsid w:val="00505056"/>
    <w:rsid w:val="00537A64"/>
    <w:rsid w:val="005457C3"/>
    <w:rsid w:val="00561682"/>
    <w:rsid w:val="00576C2F"/>
    <w:rsid w:val="0057702D"/>
    <w:rsid w:val="00581041"/>
    <w:rsid w:val="0058381D"/>
    <w:rsid w:val="00584556"/>
    <w:rsid w:val="00593AF4"/>
    <w:rsid w:val="00595F87"/>
    <w:rsid w:val="005A2277"/>
    <w:rsid w:val="005A277A"/>
    <w:rsid w:val="005A69F8"/>
    <w:rsid w:val="005C36F5"/>
    <w:rsid w:val="005E6D1D"/>
    <w:rsid w:val="005F15D0"/>
    <w:rsid w:val="005F5C95"/>
    <w:rsid w:val="005F7B0D"/>
    <w:rsid w:val="00605AF9"/>
    <w:rsid w:val="00612FEF"/>
    <w:rsid w:val="00616F43"/>
    <w:rsid w:val="00624D54"/>
    <w:rsid w:val="0064127D"/>
    <w:rsid w:val="006565E6"/>
    <w:rsid w:val="00664633"/>
    <w:rsid w:val="006700ED"/>
    <w:rsid w:val="00670452"/>
    <w:rsid w:val="006812B8"/>
    <w:rsid w:val="006A5356"/>
    <w:rsid w:val="006C6C40"/>
    <w:rsid w:val="006D0662"/>
    <w:rsid w:val="006D17F6"/>
    <w:rsid w:val="006F0429"/>
    <w:rsid w:val="006F4834"/>
    <w:rsid w:val="006F6B17"/>
    <w:rsid w:val="006F6B1C"/>
    <w:rsid w:val="00700AA8"/>
    <w:rsid w:val="00705F78"/>
    <w:rsid w:val="007208D1"/>
    <w:rsid w:val="00724261"/>
    <w:rsid w:val="007445CE"/>
    <w:rsid w:val="00755D48"/>
    <w:rsid w:val="00771DF9"/>
    <w:rsid w:val="0077240B"/>
    <w:rsid w:val="007803D5"/>
    <w:rsid w:val="00787288"/>
    <w:rsid w:val="007927C6"/>
    <w:rsid w:val="007A6233"/>
    <w:rsid w:val="007B04D4"/>
    <w:rsid w:val="007B1A2E"/>
    <w:rsid w:val="007B4865"/>
    <w:rsid w:val="007E7DF2"/>
    <w:rsid w:val="00801D14"/>
    <w:rsid w:val="00826E32"/>
    <w:rsid w:val="00832590"/>
    <w:rsid w:val="0083556B"/>
    <w:rsid w:val="00851621"/>
    <w:rsid w:val="008570DF"/>
    <w:rsid w:val="008626F8"/>
    <w:rsid w:val="008703E2"/>
    <w:rsid w:val="00871924"/>
    <w:rsid w:val="00890AC6"/>
    <w:rsid w:val="008A30DC"/>
    <w:rsid w:val="008C2841"/>
    <w:rsid w:val="008D5766"/>
    <w:rsid w:val="008E1141"/>
    <w:rsid w:val="008E575A"/>
    <w:rsid w:val="008E7F3A"/>
    <w:rsid w:val="0090153F"/>
    <w:rsid w:val="00901C5E"/>
    <w:rsid w:val="00912666"/>
    <w:rsid w:val="00924148"/>
    <w:rsid w:val="00947E30"/>
    <w:rsid w:val="0096316E"/>
    <w:rsid w:val="00970E32"/>
    <w:rsid w:val="00971129"/>
    <w:rsid w:val="00973291"/>
    <w:rsid w:val="009762D9"/>
    <w:rsid w:val="00982A73"/>
    <w:rsid w:val="009B0DE6"/>
    <w:rsid w:val="009C49A8"/>
    <w:rsid w:val="009E009F"/>
    <w:rsid w:val="009E52C1"/>
    <w:rsid w:val="009E6492"/>
    <w:rsid w:val="009F7A04"/>
    <w:rsid w:val="00A11932"/>
    <w:rsid w:val="00A13E1E"/>
    <w:rsid w:val="00A159A1"/>
    <w:rsid w:val="00A34DBC"/>
    <w:rsid w:val="00A61A17"/>
    <w:rsid w:val="00A62D1A"/>
    <w:rsid w:val="00A7338A"/>
    <w:rsid w:val="00A87E24"/>
    <w:rsid w:val="00A923AB"/>
    <w:rsid w:val="00A9584B"/>
    <w:rsid w:val="00AA12FE"/>
    <w:rsid w:val="00AA252F"/>
    <w:rsid w:val="00AA2E4F"/>
    <w:rsid w:val="00AA317A"/>
    <w:rsid w:val="00AB4AA1"/>
    <w:rsid w:val="00AB5183"/>
    <w:rsid w:val="00AB708C"/>
    <w:rsid w:val="00AE138C"/>
    <w:rsid w:val="00AF340E"/>
    <w:rsid w:val="00AF471F"/>
    <w:rsid w:val="00B22E27"/>
    <w:rsid w:val="00B24A12"/>
    <w:rsid w:val="00B41404"/>
    <w:rsid w:val="00B52811"/>
    <w:rsid w:val="00B607D9"/>
    <w:rsid w:val="00B61B1D"/>
    <w:rsid w:val="00B64F0E"/>
    <w:rsid w:val="00B736A6"/>
    <w:rsid w:val="00B75416"/>
    <w:rsid w:val="00B775ED"/>
    <w:rsid w:val="00B9701D"/>
    <w:rsid w:val="00BA3E1D"/>
    <w:rsid w:val="00BA6FA8"/>
    <w:rsid w:val="00BC2260"/>
    <w:rsid w:val="00BD6A79"/>
    <w:rsid w:val="00BD7AB3"/>
    <w:rsid w:val="00BE3E93"/>
    <w:rsid w:val="00BF3336"/>
    <w:rsid w:val="00C00F0F"/>
    <w:rsid w:val="00C42A29"/>
    <w:rsid w:val="00C44F75"/>
    <w:rsid w:val="00C47231"/>
    <w:rsid w:val="00C7195E"/>
    <w:rsid w:val="00CB2495"/>
    <w:rsid w:val="00CC084B"/>
    <w:rsid w:val="00CC34DD"/>
    <w:rsid w:val="00CF21FA"/>
    <w:rsid w:val="00CF3A54"/>
    <w:rsid w:val="00CF5745"/>
    <w:rsid w:val="00CF6EEF"/>
    <w:rsid w:val="00D0068A"/>
    <w:rsid w:val="00D071C1"/>
    <w:rsid w:val="00D23A5A"/>
    <w:rsid w:val="00D31901"/>
    <w:rsid w:val="00D80FD5"/>
    <w:rsid w:val="00D839F8"/>
    <w:rsid w:val="00D908D3"/>
    <w:rsid w:val="00DB5F25"/>
    <w:rsid w:val="00DD65F5"/>
    <w:rsid w:val="00DF0E96"/>
    <w:rsid w:val="00E13091"/>
    <w:rsid w:val="00E21B99"/>
    <w:rsid w:val="00E30E27"/>
    <w:rsid w:val="00E32FC8"/>
    <w:rsid w:val="00E53D9E"/>
    <w:rsid w:val="00E622B1"/>
    <w:rsid w:val="00E77BA7"/>
    <w:rsid w:val="00E80A7B"/>
    <w:rsid w:val="00E87182"/>
    <w:rsid w:val="00E97ACC"/>
    <w:rsid w:val="00EA5ABD"/>
    <w:rsid w:val="00EC655A"/>
    <w:rsid w:val="00ED7434"/>
    <w:rsid w:val="00EE4428"/>
    <w:rsid w:val="00EF49FA"/>
    <w:rsid w:val="00EF4F9B"/>
    <w:rsid w:val="00F4148C"/>
    <w:rsid w:val="00F637BA"/>
    <w:rsid w:val="00F671F1"/>
    <w:rsid w:val="00F81024"/>
    <w:rsid w:val="00F9146E"/>
    <w:rsid w:val="00F9653D"/>
    <w:rsid w:val="00F96E93"/>
    <w:rsid w:val="00FB1713"/>
    <w:rsid w:val="00FB4383"/>
    <w:rsid w:val="00FE09E4"/>
    <w:rsid w:val="00FE49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0"/>
    <w:lsdException w:name="heading 4" w:uiPriority="0"/>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0"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0FCA"/>
    <w:pPr>
      <w:widowControl w:val="0"/>
      <w:jc w:val="both"/>
    </w:pPr>
    <w:rPr>
      <w:kern w:val="2"/>
      <w:sz w:val="21"/>
      <w:szCs w:val="24"/>
    </w:rPr>
  </w:style>
  <w:style w:type="paragraph" w:styleId="1">
    <w:name w:val="heading 1"/>
    <w:basedOn w:val="a"/>
    <w:next w:val="a"/>
    <w:link w:val="1Char"/>
    <w:uiPriority w:val="9"/>
    <w:rsid w:val="00624D54"/>
    <w:pPr>
      <w:keepNext/>
      <w:keepLines/>
      <w:spacing w:before="340" w:after="330" w:line="578" w:lineRule="auto"/>
      <w:outlineLvl w:val="0"/>
    </w:pPr>
    <w:rPr>
      <w:b/>
      <w:bCs/>
      <w:kern w:val="44"/>
      <w:sz w:val="44"/>
      <w:szCs w:val="44"/>
    </w:rPr>
  </w:style>
  <w:style w:type="paragraph" w:styleId="3">
    <w:name w:val="heading 3"/>
    <w:basedOn w:val="a"/>
    <w:next w:val="a"/>
    <w:link w:val="3Char"/>
    <w:rsid w:val="000A0FCA"/>
    <w:pPr>
      <w:keepNext/>
      <w:keepLines/>
      <w:spacing w:before="260" w:after="260" w:line="413" w:lineRule="auto"/>
      <w:outlineLvl w:val="2"/>
    </w:pPr>
    <w:rPr>
      <w:b/>
      <w:bCs/>
      <w:sz w:val="32"/>
      <w:szCs w:val="32"/>
    </w:rPr>
  </w:style>
  <w:style w:type="paragraph" w:styleId="4">
    <w:name w:val="heading 4"/>
    <w:basedOn w:val="a"/>
    <w:next w:val="a"/>
    <w:link w:val="4Char"/>
    <w:rsid w:val="000A0FCA"/>
    <w:pPr>
      <w:keepNext/>
      <w:keepLines/>
      <w:spacing w:before="280" w:after="290" w:line="372"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0A0FCA"/>
    <w:rPr>
      <w:b/>
      <w:bCs/>
    </w:rPr>
  </w:style>
  <w:style w:type="paragraph" w:styleId="a4">
    <w:name w:val="Body Text Indent"/>
    <w:basedOn w:val="a"/>
    <w:pPr>
      <w:ind w:firstLineChars="200" w:firstLine="420"/>
    </w:pPr>
    <w:rPr>
      <w:rFonts w:ascii="宋体" w:hAnsi="宋体"/>
    </w:rPr>
  </w:style>
  <w:style w:type="paragraph" w:customStyle="1" w:styleId="01">
    <w:name w:val="大纲01级"/>
    <w:basedOn w:val="a"/>
    <w:qFormat/>
    <w:rsid w:val="00FB1713"/>
    <w:pPr>
      <w:spacing w:beforeLines="50" w:before="50" w:afterLines="50" w:after="50" w:line="360" w:lineRule="auto"/>
      <w:outlineLvl w:val="0"/>
    </w:pPr>
    <w:rPr>
      <w:rFonts w:eastAsia="黑体"/>
      <w:sz w:val="28"/>
    </w:rPr>
  </w:style>
  <w:style w:type="paragraph" w:customStyle="1" w:styleId="-">
    <w:name w:val="毕设-正文"/>
    <w:basedOn w:val="a"/>
    <w:link w:val="-Char"/>
    <w:qFormat/>
    <w:rsid w:val="000A0FCA"/>
    <w:pPr>
      <w:spacing w:beforeLines="50" w:before="156" w:afterLines="50" w:after="156" w:line="300" w:lineRule="auto"/>
      <w:ind w:firstLineChars="200" w:firstLine="480"/>
    </w:pPr>
    <w:rPr>
      <w:rFonts w:ascii="宋体" w:hAnsi="宋体"/>
      <w:color w:val="000000"/>
      <w:sz w:val="24"/>
    </w:rPr>
  </w:style>
  <w:style w:type="character" w:customStyle="1" w:styleId="-Char">
    <w:name w:val="毕设-正文 Char"/>
    <w:link w:val="-"/>
    <w:rsid w:val="000A0FCA"/>
    <w:rPr>
      <w:rFonts w:ascii="宋体" w:hAnsi="宋体"/>
      <w:color w:val="000000"/>
      <w:kern w:val="2"/>
      <w:sz w:val="24"/>
      <w:szCs w:val="24"/>
    </w:rPr>
  </w:style>
  <w:style w:type="paragraph" w:customStyle="1" w:styleId="-0">
    <w:name w:val="毕设-一级标题"/>
    <w:link w:val="-Char0"/>
    <w:qFormat/>
    <w:rsid w:val="000A0FCA"/>
    <w:pPr>
      <w:spacing w:beforeLines="50" w:before="50" w:afterLines="50" w:after="50" w:line="300" w:lineRule="auto"/>
    </w:pPr>
    <w:rPr>
      <w:rFonts w:ascii="宋体" w:eastAsia="黑体" w:hAnsi="宋体"/>
      <w:b/>
      <w:bCs/>
      <w:color w:val="000000"/>
      <w:kern w:val="2"/>
      <w:sz w:val="28"/>
      <w:szCs w:val="28"/>
    </w:rPr>
  </w:style>
  <w:style w:type="character" w:customStyle="1" w:styleId="-Char0">
    <w:name w:val="毕设-一级标题 Char"/>
    <w:link w:val="-0"/>
    <w:rsid w:val="000A0FCA"/>
    <w:rPr>
      <w:rFonts w:ascii="宋体" w:eastAsia="黑体" w:hAnsi="宋体"/>
      <w:b/>
      <w:bCs/>
      <w:color w:val="000000"/>
      <w:kern w:val="2"/>
      <w:sz w:val="28"/>
      <w:szCs w:val="28"/>
    </w:rPr>
  </w:style>
  <w:style w:type="paragraph" w:customStyle="1" w:styleId="-1">
    <w:name w:val="毕设-二级标题"/>
    <w:next w:val="-"/>
    <w:link w:val="-Char1"/>
    <w:qFormat/>
    <w:rsid w:val="000A0FCA"/>
    <w:pPr>
      <w:outlineLvl w:val="1"/>
    </w:pPr>
  </w:style>
  <w:style w:type="character" w:customStyle="1" w:styleId="-Char1">
    <w:name w:val="毕设-二级标题 Char"/>
    <w:link w:val="-1"/>
    <w:rsid w:val="000A0FCA"/>
  </w:style>
  <w:style w:type="paragraph" w:customStyle="1" w:styleId="-2">
    <w:name w:val="毕设-参考文献"/>
    <w:basedOn w:val="a"/>
    <w:link w:val="-Char2"/>
    <w:qFormat/>
    <w:rsid w:val="000A0FCA"/>
    <w:pPr>
      <w:spacing w:line="300" w:lineRule="auto"/>
    </w:pPr>
    <w:rPr>
      <w:kern w:val="0"/>
      <w:szCs w:val="21"/>
    </w:rPr>
  </w:style>
  <w:style w:type="character" w:customStyle="1" w:styleId="-Char2">
    <w:name w:val="毕设-参考文献 Char"/>
    <w:link w:val="-2"/>
    <w:rsid w:val="000A0FCA"/>
    <w:rPr>
      <w:sz w:val="21"/>
      <w:szCs w:val="21"/>
    </w:rPr>
  </w:style>
  <w:style w:type="paragraph" w:customStyle="1" w:styleId="00">
    <w:name w:val="大纲00"/>
    <w:basedOn w:val="a"/>
    <w:link w:val="00Char"/>
    <w:qFormat/>
    <w:rsid w:val="000A0FCA"/>
    <w:pPr>
      <w:spacing w:beforeLines="50" w:before="156" w:afterLines="50" w:after="156" w:line="300" w:lineRule="auto"/>
      <w:ind w:firstLineChars="200" w:firstLine="480"/>
    </w:pPr>
    <w:rPr>
      <w:rFonts w:ascii="宋体" w:hAnsi="宋体" w:cs="宋体"/>
    </w:rPr>
  </w:style>
  <w:style w:type="character" w:customStyle="1" w:styleId="00Char">
    <w:name w:val="大纲00 Char"/>
    <w:link w:val="00"/>
    <w:rsid w:val="000A0FCA"/>
    <w:rPr>
      <w:rFonts w:ascii="宋体" w:hAnsi="宋体" w:cs="宋体"/>
      <w:kern w:val="2"/>
      <w:sz w:val="21"/>
      <w:szCs w:val="24"/>
    </w:rPr>
  </w:style>
  <w:style w:type="paragraph" w:customStyle="1" w:styleId="-3">
    <w:name w:val="大纲-二级标题"/>
    <w:basedOn w:val="a"/>
    <w:link w:val="-Char3"/>
    <w:rsid w:val="000A0FCA"/>
    <w:pPr>
      <w:ind w:firstLineChars="200" w:firstLine="200"/>
    </w:pPr>
    <w:rPr>
      <w:rFonts w:ascii="宋体" w:hAnsi="宋体"/>
      <w:b/>
      <w:bCs/>
      <w:szCs w:val="21"/>
    </w:rPr>
  </w:style>
  <w:style w:type="character" w:customStyle="1" w:styleId="-Char3">
    <w:name w:val="大纲-二级标题 Char"/>
    <w:link w:val="-3"/>
    <w:rsid w:val="000A0FCA"/>
    <w:rPr>
      <w:rFonts w:ascii="宋体" w:hAnsi="宋体"/>
      <w:b/>
      <w:bCs/>
      <w:kern w:val="2"/>
      <w:sz w:val="21"/>
      <w:szCs w:val="21"/>
    </w:rPr>
  </w:style>
  <w:style w:type="character" w:customStyle="1" w:styleId="3Char">
    <w:name w:val="标题 3 Char"/>
    <w:link w:val="3"/>
    <w:rsid w:val="000A0FCA"/>
    <w:rPr>
      <w:b/>
      <w:bCs/>
      <w:kern w:val="2"/>
      <w:sz w:val="32"/>
      <w:szCs w:val="32"/>
    </w:rPr>
  </w:style>
  <w:style w:type="character" w:customStyle="1" w:styleId="4Char">
    <w:name w:val="标题 4 Char"/>
    <w:link w:val="4"/>
    <w:rsid w:val="000A0FCA"/>
    <w:rPr>
      <w:rFonts w:ascii="Arial" w:eastAsia="黑体" w:hAnsi="Arial"/>
      <w:b/>
      <w:bCs/>
      <w:kern w:val="2"/>
      <w:sz w:val="28"/>
      <w:szCs w:val="28"/>
    </w:rPr>
  </w:style>
  <w:style w:type="character" w:styleId="a5">
    <w:name w:val="Emphasis"/>
    <w:qFormat/>
    <w:rsid w:val="000A0FCA"/>
    <w:rPr>
      <w:i/>
      <w:iCs/>
    </w:rPr>
  </w:style>
  <w:style w:type="paragraph" w:styleId="a6">
    <w:name w:val="Normal (Web)"/>
    <w:basedOn w:val="a"/>
    <w:uiPriority w:val="99"/>
    <w:qFormat/>
    <w:rsid w:val="000A0FCA"/>
    <w:pPr>
      <w:widowControl/>
      <w:spacing w:before="100" w:beforeAutospacing="1" w:after="100" w:afterAutospacing="1"/>
      <w:jc w:val="left"/>
    </w:pPr>
    <w:rPr>
      <w:rFonts w:ascii="宋体" w:hAnsi="宋体" w:cs="宋体"/>
      <w:sz w:val="24"/>
    </w:rPr>
  </w:style>
  <w:style w:type="paragraph" w:customStyle="1" w:styleId="02">
    <w:name w:val="大纲02级"/>
    <w:basedOn w:val="00"/>
    <w:link w:val="02Char"/>
    <w:qFormat/>
    <w:rsid w:val="00FB1713"/>
    <w:pPr>
      <w:spacing w:before="50" w:after="50"/>
      <w:ind w:firstLine="200"/>
      <w:outlineLvl w:val="1"/>
    </w:pPr>
    <w:rPr>
      <w:b/>
    </w:rPr>
  </w:style>
  <w:style w:type="paragraph" w:styleId="a7">
    <w:name w:val="Balloon Text"/>
    <w:basedOn w:val="a"/>
    <w:link w:val="Char"/>
    <w:uiPriority w:val="99"/>
    <w:semiHidden/>
    <w:unhideWhenUsed/>
    <w:rsid w:val="001232B8"/>
    <w:rPr>
      <w:sz w:val="18"/>
      <w:szCs w:val="18"/>
    </w:rPr>
  </w:style>
  <w:style w:type="character" w:customStyle="1" w:styleId="02Char">
    <w:name w:val="大纲02级 Char"/>
    <w:basedOn w:val="00Char"/>
    <w:link w:val="02"/>
    <w:rsid w:val="00FB1713"/>
    <w:rPr>
      <w:rFonts w:ascii="宋体" w:hAnsi="宋体" w:cs="宋体"/>
      <w:b/>
      <w:kern w:val="2"/>
      <w:sz w:val="21"/>
      <w:szCs w:val="24"/>
    </w:rPr>
  </w:style>
  <w:style w:type="character" w:customStyle="1" w:styleId="Char">
    <w:name w:val="批注框文本 Char"/>
    <w:basedOn w:val="a0"/>
    <w:link w:val="a7"/>
    <w:uiPriority w:val="99"/>
    <w:semiHidden/>
    <w:rsid w:val="001232B8"/>
    <w:rPr>
      <w:kern w:val="2"/>
      <w:sz w:val="18"/>
      <w:szCs w:val="18"/>
    </w:rPr>
  </w:style>
  <w:style w:type="paragraph" w:styleId="a8">
    <w:name w:val="header"/>
    <w:basedOn w:val="a"/>
    <w:link w:val="Char0"/>
    <w:uiPriority w:val="99"/>
    <w:unhideWhenUsed/>
    <w:rsid w:val="00A87E2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rsid w:val="00A87E24"/>
    <w:rPr>
      <w:kern w:val="2"/>
      <w:sz w:val="18"/>
      <w:szCs w:val="18"/>
    </w:rPr>
  </w:style>
  <w:style w:type="paragraph" w:styleId="a9">
    <w:name w:val="footer"/>
    <w:basedOn w:val="a"/>
    <w:link w:val="Char1"/>
    <w:uiPriority w:val="99"/>
    <w:unhideWhenUsed/>
    <w:rsid w:val="00A87E24"/>
    <w:pPr>
      <w:tabs>
        <w:tab w:val="center" w:pos="4153"/>
        <w:tab w:val="right" w:pos="8306"/>
      </w:tabs>
      <w:snapToGrid w:val="0"/>
      <w:jc w:val="left"/>
    </w:pPr>
    <w:rPr>
      <w:sz w:val="18"/>
      <w:szCs w:val="18"/>
    </w:rPr>
  </w:style>
  <w:style w:type="character" w:customStyle="1" w:styleId="Char1">
    <w:name w:val="页脚 Char"/>
    <w:basedOn w:val="a0"/>
    <w:link w:val="a9"/>
    <w:uiPriority w:val="99"/>
    <w:rsid w:val="00A87E24"/>
    <w:rPr>
      <w:kern w:val="2"/>
      <w:sz w:val="18"/>
      <w:szCs w:val="18"/>
    </w:rPr>
  </w:style>
  <w:style w:type="character" w:customStyle="1" w:styleId="1Char">
    <w:name w:val="标题 1 Char"/>
    <w:basedOn w:val="a0"/>
    <w:link w:val="1"/>
    <w:uiPriority w:val="9"/>
    <w:rsid w:val="00624D54"/>
    <w:rPr>
      <w:b/>
      <w:bCs/>
      <w:kern w:val="44"/>
      <w:sz w:val="44"/>
      <w:szCs w:val="44"/>
    </w:rPr>
  </w:style>
  <w:style w:type="table" w:styleId="aa">
    <w:name w:val="Table Grid"/>
    <w:basedOn w:val="a1"/>
    <w:qFormat/>
    <w:rsid w:val="00624D5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99"/>
    <w:qFormat/>
    <w:rsid w:val="00337F2C"/>
    <w:pPr>
      <w:ind w:firstLineChars="200" w:firstLine="420"/>
    </w:pPr>
  </w:style>
  <w:style w:type="paragraph" w:customStyle="1" w:styleId="020">
    <w:name w:val="大纲02"/>
    <w:basedOn w:val="00"/>
    <w:link w:val="02Char0"/>
    <w:rsid w:val="00FB1713"/>
    <w:pPr>
      <w:ind w:firstLine="422"/>
    </w:pPr>
    <w:rPr>
      <w:b/>
    </w:rPr>
  </w:style>
  <w:style w:type="character" w:customStyle="1" w:styleId="02Char0">
    <w:name w:val="大纲02 Char"/>
    <w:basedOn w:val="00Char"/>
    <w:link w:val="020"/>
    <w:rsid w:val="00FB1713"/>
    <w:rPr>
      <w:rFonts w:ascii="宋体" w:hAnsi="宋体" w:cs="宋体"/>
      <w:b/>
      <w:kern w:val="2"/>
      <w:sz w:val="21"/>
      <w:szCs w:val="24"/>
    </w:rPr>
  </w:style>
  <w:style w:type="character" w:customStyle="1" w:styleId="xuhao">
    <w:name w:val="xuhao"/>
    <w:basedOn w:val="a0"/>
    <w:rsid w:val="009762D9"/>
  </w:style>
  <w:style w:type="character" w:customStyle="1" w:styleId="neirong">
    <w:name w:val="neirong"/>
    <w:basedOn w:val="a0"/>
    <w:rsid w:val="009762D9"/>
  </w:style>
  <w:style w:type="character" w:customStyle="1" w:styleId="caozuo">
    <w:name w:val="caozuo"/>
    <w:basedOn w:val="a0"/>
    <w:rsid w:val="009762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0"/>
    <w:lsdException w:name="heading 4" w:uiPriority="0"/>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0"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0FCA"/>
    <w:pPr>
      <w:widowControl w:val="0"/>
      <w:jc w:val="both"/>
    </w:pPr>
    <w:rPr>
      <w:kern w:val="2"/>
      <w:sz w:val="21"/>
      <w:szCs w:val="24"/>
    </w:rPr>
  </w:style>
  <w:style w:type="paragraph" w:styleId="1">
    <w:name w:val="heading 1"/>
    <w:basedOn w:val="a"/>
    <w:next w:val="a"/>
    <w:link w:val="1Char"/>
    <w:uiPriority w:val="9"/>
    <w:rsid w:val="00624D54"/>
    <w:pPr>
      <w:keepNext/>
      <w:keepLines/>
      <w:spacing w:before="340" w:after="330" w:line="578" w:lineRule="auto"/>
      <w:outlineLvl w:val="0"/>
    </w:pPr>
    <w:rPr>
      <w:b/>
      <w:bCs/>
      <w:kern w:val="44"/>
      <w:sz w:val="44"/>
      <w:szCs w:val="44"/>
    </w:rPr>
  </w:style>
  <w:style w:type="paragraph" w:styleId="3">
    <w:name w:val="heading 3"/>
    <w:basedOn w:val="a"/>
    <w:next w:val="a"/>
    <w:link w:val="3Char"/>
    <w:rsid w:val="000A0FCA"/>
    <w:pPr>
      <w:keepNext/>
      <w:keepLines/>
      <w:spacing w:before="260" w:after="260" w:line="413" w:lineRule="auto"/>
      <w:outlineLvl w:val="2"/>
    </w:pPr>
    <w:rPr>
      <w:b/>
      <w:bCs/>
      <w:sz w:val="32"/>
      <w:szCs w:val="32"/>
    </w:rPr>
  </w:style>
  <w:style w:type="paragraph" w:styleId="4">
    <w:name w:val="heading 4"/>
    <w:basedOn w:val="a"/>
    <w:next w:val="a"/>
    <w:link w:val="4Char"/>
    <w:rsid w:val="000A0FCA"/>
    <w:pPr>
      <w:keepNext/>
      <w:keepLines/>
      <w:spacing w:before="280" w:after="290" w:line="372"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0A0FCA"/>
    <w:rPr>
      <w:b/>
      <w:bCs/>
    </w:rPr>
  </w:style>
  <w:style w:type="paragraph" w:styleId="a4">
    <w:name w:val="Body Text Indent"/>
    <w:basedOn w:val="a"/>
    <w:pPr>
      <w:ind w:firstLineChars="200" w:firstLine="420"/>
    </w:pPr>
    <w:rPr>
      <w:rFonts w:ascii="宋体" w:hAnsi="宋体"/>
    </w:rPr>
  </w:style>
  <w:style w:type="paragraph" w:customStyle="1" w:styleId="01">
    <w:name w:val="大纲01级"/>
    <w:basedOn w:val="a"/>
    <w:qFormat/>
    <w:rsid w:val="00FB1713"/>
    <w:pPr>
      <w:spacing w:beforeLines="50" w:before="50" w:afterLines="50" w:after="50" w:line="360" w:lineRule="auto"/>
      <w:outlineLvl w:val="0"/>
    </w:pPr>
    <w:rPr>
      <w:rFonts w:eastAsia="黑体"/>
      <w:sz w:val="28"/>
    </w:rPr>
  </w:style>
  <w:style w:type="paragraph" w:customStyle="1" w:styleId="-">
    <w:name w:val="毕设-正文"/>
    <w:basedOn w:val="a"/>
    <w:link w:val="-Char"/>
    <w:qFormat/>
    <w:rsid w:val="000A0FCA"/>
    <w:pPr>
      <w:spacing w:beforeLines="50" w:before="156" w:afterLines="50" w:after="156" w:line="300" w:lineRule="auto"/>
      <w:ind w:firstLineChars="200" w:firstLine="480"/>
    </w:pPr>
    <w:rPr>
      <w:rFonts w:ascii="宋体" w:hAnsi="宋体"/>
      <w:color w:val="000000"/>
      <w:sz w:val="24"/>
    </w:rPr>
  </w:style>
  <w:style w:type="character" w:customStyle="1" w:styleId="-Char">
    <w:name w:val="毕设-正文 Char"/>
    <w:link w:val="-"/>
    <w:rsid w:val="000A0FCA"/>
    <w:rPr>
      <w:rFonts w:ascii="宋体" w:hAnsi="宋体"/>
      <w:color w:val="000000"/>
      <w:kern w:val="2"/>
      <w:sz w:val="24"/>
      <w:szCs w:val="24"/>
    </w:rPr>
  </w:style>
  <w:style w:type="paragraph" w:customStyle="1" w:styleId="-0">
    <w:name w:val="毕设-一级标题"/>
    <w:link w:val="-Char0"/>
    <w:qFormat/>
    <w:rsid w:val="000A0FCA"/>
    <w:pPr>
      <w:spacing w:beforeLines="50" w:before="50" w:afterLines="50" w:after="50" w:line="300" w:lineRule="auto"/>
    </w:pPr>
    <w:rPr>
      <w:rFonts w:ascii="宋体" w:eastAsia="黑体" w:hAnsi="宋体"/>
      <w:b/>
      <w:bCs/>
      <w:color w:val="000000"/>
      <w:kern w:val="2"/>
      <w:sz w:val="28"/>
      <w:szCs w:val="28"/>
    </w:rPr>
  </w:style>
  <w:style w:type="character" w:customStyle="1" w:styleId="-Char0">
    <w:name w:val="毕设-一级标题 Char"/>
    <w:link w:val="-0"/>
    <w:rsid w:val="000A0FCA"/>
    <w:rPr>
      <w:rFonts w:ascii="宋体" w:eastAsia="黑体" w:hAnsi="宋体"/>
      <w:b/>
      <w:bCs/>
      <w:color w:val="000000"/>
      <w:kern w:val="2"/>
      <w:sz w:val="28"/>
      <w:szCs w:val="28"/>
    </w:rPr>
  </w:style>
  <w:style w:type="paragraph" w:customStyle="1" w:styleId="-1">
    <w:name w:val="毕设-二级标题"/>
    <w:next w:val="-"/>
    <w:link w:val="-Char1"/>
    <w:qFormat/>
    <w:rsid w:val="000A0FCA"/>
    <w:pPr>
      <w:outlineLvl w:val="1"/>
    </w:pPr>
  </w:style>
  <w:style w:type="character" w:customStyle="1" w:styleId="-Char1">
    <w:name w:val="毕设-二级标题 Char"/>
    <w:link w:val="-1"/>
    <w:rsid w:val="000A0FCA"/>
  </w:style>
  <w:style w:type="paragraph" w:customStyle="1" w:styleId="-2">
    <w:name w:val="毕设-参考文献"/>
    <w:basedOn w:val="a"/>
    <w:link w:val="-Char2"/>
    <w:qFormat/>
    <w:rsid w:val="000A0FCA"/>
    <w:pPr>
      <w:spacing w:line="300" w:lineRule="auto"/>
    </w:pPr>
    <w:rPr>
      <w:kern w:val="0"/>
      <w:szCs w:val="21"/>
    </w:rPr>
  </w:style>
  <w:style w:type="character" w:customStyle="1" w:styleId="-Char2">
    <w:name w:val="毕设-参考文献 Char"/>
    <w:link w:val="-2"/>
    <w:rsid w:val="000A0FCA"/>
    <w:rPr>
      <w:sz w:val="21"/>
      <w:szCs w:val="21"/>
    </w:rPr>
  </w:style>
  <w:style w:type="paragraph" w:customStyle="1" w:styleId="00">
    <w:name w:val="大纲00"/>
    <w:basedOn w:val="a"/>
    <w:link w:val="00Char"/>
    <w:qFormat/>
    <w:rsid w:val="000A0FCA"/>
    <w:pPr>
      <w:spacing w:beforeLines="50" w:before="156" w:afterLines="50" w:after="156" w:line="300" w:lineRule="auto"/>
      <w:ind w:firstLineChars="200" w:firstLine="480"/>
    </w:pPr>
    <w:rPr>
      <w:rFonts w:ascii="宋体" w:hAnsi="宋体" w:cs="宋体"/>
    </w:rPr>
  </w:style>
  <w:style w:type="character" w:customStyle="1" w:styleId="00Char">
    <w:name w:val="大纲00 Char"/>
    <w:link w:val="00"/>
    <w:rsid w:val="000A0FCA"/>
    <w:rPr>
      <w:rFonts w:ascii="宋体" w:hAnsi="宋体" w:cs="宋体"/>
      <w:kern w:val="2"/>
      <w:sz w:val="21"/>
      <w:szCs w:val="24"/>
    </w:rPr>
  </w:style>
  <w:style w:type="paragraph" w:customStyle="1" w:styleId="-3">
    <w:name w:val="大纲-二级标题"/>
    <w:basedOn w:val="a"/>
    <w:link w:val="-Char3"/>
    <w:rsid w:val="000A0FCA"/>
    <w:pPr>
      <w:ind w:firstLineChars="200" w:firstLine="200"/>
    </w:pPr>
    <w:rPr>
      <w:rFonts w:ascii="宋体" w:hAnsi="宋体"/>
      <w:b/>
      <w:bCs/>
      <w:szCs w:val="21"/>
    </w:rPr>
  </w:style>
  <w:style w:type="character" w:customStyle="1" w:styleId="-Char3">
    <w:name w:val="大纲-二级标题 Char"/>
    <w:link w:val="-3"/>
    <w:rsid w:val="000A0FCA"/>
    <w:rPr>
      <w:rFonts w:ascii="宋体" w:hAnsi="宋体"/>
      <w:b/>
      <w:bCs/>
      <w:kern w:val="2"/>
      <w:sz w:val="21"/>
      <w:szCs w:val="21"/>
    </w:rPr>
  </w:style>
  <w:style w:type="character" w:customStyle="1" w:styleId="3Char">
    <w:name w:val="标题 3 Char"/>
    <w:link w:val="3"/>
    <w:rsid w:val="000A0FCA"/>
    <w:rPr>
      <w:b/>
      <w:bCs/>
      <w:kern w:val="2"/>
      <w:sz w:val="32"/>
      <w:szCs w:val="32"/>
    </w:rPr>
  </w:style>
  <w:style w:type="character" w:customStyle="1" w:styleId="4Char">
    <w:name w:val="标题 4 Char"/>
    <w:link w:val="4"/>
    <w:rsid w:val="000A0FCA"/>
    <w:rPr>
      <w:rFonts w:ascii="Arial" w:eastAsia="黑体" w:hAnsi="Arial"/>
      <w:b/>
      <w:bCs/>
      <w:kern w:val="2"/>
      <w:sz w:val="28"/>
      <w:szCs w:val="28"/>
    </w:rPr>
  </w:style>
  <w:style w:type="character" w:styleId="a5">
    <w:name w:val="Emphasis"/>
    <w:qFormat/>
    <w:rsid w:val="000A0FCA"/>
    <w:rPr>
      <w:i/>
      <w:iCs/>
    </w:rPr>
  </w:style>
  <w:style w:type="paragraph" w:styleId="a6">
    <w:name w:val="Normal (Web)"/>
    <w:basedOn w:val="a"/>
    <w:uiPriority w:val="99"/>
    <w:qFormat/>
    <w:rsid w:val="000A0FCA"/>
    <w:pPr>
      <w:widowControl/>
      <w:spacing w:before="100" w:beforeAutospacing="1" w:after="100" w:afterAutospacing="1"/>
      <w:jc w:val="left"/>
    </w:pPr>
    <w:rPr>
      <w:rFonts w:ascii="宋体" w:hAnsi="宋体" w:cs="宋体"/>
      <w:sz w:val="24"/>
    </w:rPr>
  </w:style>
  <w:style w:type="paragraph" w:customStyle="1" w:styleId="02">
    <w:name w:val="大纲02级"/>
    <w:basedOn w:val="00"/>
    <w:link w:val="02Char"/>
    <w:qFormat/>
    <w:rsid w:val="00FB1713"/>
    <w:pPr>
      <w:spacing w:before="50" w:after="50"/>
      <w:ind w:firstLine="200"/>
      <w:outlineLvl w:val="1"/>
    </w:pPr>
    <w:rPr>
      <w:b/>
    </w:rPr>
  </w:style>
  <w:style w:type="paragraph" w:styleId="a7">
    <w:name w:val="Balloon Text"/>
    <w:basedOn w:val="a"/>
    <w:link w:val="Char"/>
    <w:uiPriority w:val="99"/>
    <w:semiHidden/>
    <w:unhideWhenUsed/>
    <w:rsid w:val="001232B8"/>
    <w:rPr>
      <w:sz w:val="18"/>
      <w:szCs w:val="18"/>
    </w:rPr>
  </w:style>
  <w:style w:type="character" w:customStyle="1" w:styleId="02Char">
    <w:name w:val="大纲02级 Char"/>
    <w:basedOn w:val="00Char"/>
    <w:link w:val="02"/>
    <w:rsid w:val="00FB1713"/>
    <w:rPr>
      <w:rFonts w:ascii="宋体" w:hAnsi="宋体" w:cs="宋体"/>
      <w:b/>
      <w:kern w:val="2"/>
      <w:sz w:val="21"/>
      <w:szCs w:val="24"/>
    </w:rPr>
  </w:style>
  <w:style w:type="character" w:customStyle="1" w:styleId="Char">
    <w:name w:val="批注框文本 Char"/>
    <w:basedOn w:val="a0"/>
    <w:link w:val="a7"/>
    <w:uiPriority w:val="99"/>
    <w:semiHidden/>
    <w:rsid w:val="001232B8"/>
    <w:rPr>
      <w:kern w:val="2"/>
      <w:sz w:val="18"/>
      <w:szCs w:val="18"/>
    </w:rPr>
  </w:style>
  <w:style w:type="paragraph" w:styleId="a8">
    <w:name w:val="header"/>
    <w:basedOn w:val="a"/>
    <w:link w:val="Char0"/>
    <w:uiPriority w:val="99"/>
    <w:unhideWhenUsed/>
    <w:rsid w:val="00A87E2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rsid w:val="00A87E24"/>
    <w:rPr>
      <w:kern w:val="2"/>
      <w:sz w:val="18"/>
      <w:szCs w:val="18"/>
    </w:rPr>
  </w:style>
  <w:style w:type="paragraph" w:styleId="a9">
    <w:name w:val="footer"/>
    <w:basedOn w:val="a"/>
    <w:link w:val="Char1"/>
    <w:uiPriority w:val="99"/>
    <w:unhideWhenUsed/>
    <w:rsid w:val="00A87E24"/>
    <w:pPr>
      <w:tabs>
        <w:tab w:val="center" w:pos="4153"/>
        <w:tab w:val="right" w:pos="8306"/>
      </w:tabs>
      <w:snapToGrid w:val="0"/>
      <w:jc w:val="left"/>
    </w:pPr>
    <w:rPr>
      <w:sz w:val="18"/>
      <w:szCs w:val="18"/>
    </w:rPr>
  </w:style>
  <w:style w:type="character" w:customStyle="1" w:styleId="Char1">
    <w:name w:val="页脚 Char"/>
    <w:basedOn w:val="a0"/>
    <w:link w:val="a9"/>
    <w:uiPriority w:val="99"/>
    <w:rsid w:val="00A87E24"/>
    <w:rPr>
      <w:kern w:val="2"/>
      <w:sz w:val="18"/>
      <w:szCs w:val="18"/>
    </w:rPr>
  </w:style>
  <w:style w:type="character" w:customStyle="1" w:styleId="1Char">
    <w:name w:val="标题 1 Char"/>
    <w:basedOn w:val="a0"/>
    <w:link w:val="1"/>
    <w:uiPriority w:val="9"/>
    <w:rsid w:val="00624D54"/>
    <w:rPr>
      <w:b/>
      <w:bCs/>
      <w:kern w:val="44"/>
      <w:sz w:val="44"/>
      <w:szCs w:val="44"/>
    </w:rPr>
  </w:style>
  <w:style w:type="table" w:styleId="aa">
    <w:name w:val="Table Grid"/>
    <w:basedOn w:val="a1"/>
    <w:qFormat/>
    <w:rsid w:val="00624D5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99"/>
    <w:qFormat/>
    <w:rsid w:val="00337F2C"/>
    <w:pPr>
      <w:ind w:firstLineChars="200" w:firstLine="420"/>
    </w:pPr>
  </w:style>
  <w:style w:type="paragraph" w:customStyle="1" w:styleId="020">
    <w:name w:val="大纲02"/>
    <w:basedOn w:val="00"/>
    <w:link w:val="02Char0"/>
    <w:rsid w:val="00FB1713"/>
    <w:pPr>
      <w:ind w:firstLine="422"/>
    </w:pPr>
    <w:rPr>
      <w:b/>
    </w:rPr>
  </w:style>
  <w:style w:type="character" w:customStyle="1" w:styleId="02Char0">
    <w:name w:val="大纲02 Char"/>
    <w:basedOn w:val="00Char"/>
    <w:link w:val="020"/>
    <w:rsid w:val="00FB1713"/>
    <w:rPr>
      <w:rFonts w:ascii="宋体" w:hAnsi="宋体" w:cs="宋体"/>
      <w:b/>
      <w:kern w:val="2"/>
      <w:sz w:val="21"/>
      <w:szCs w:val="24"/>
    </w:rPr>
  </w:style>
  <w:style w:type="character" w:customStyle="1" w:styleId="xuhao">
    <w:name w:val="xuhao"/>
    <w:basedOn w:val="a0"/>
    <w:rsid w:val="009762D9"/>
  </w:style>
  <w:style w:type="character" w:customStyle="1" w:styleId="neirong">
    <w:name w:val="neirong"/>
    <w:basedOn w:val="a0"/>
    <w:rsid w:val="009762D9"/>
  </w:style>
  <w:style w:type="character" w:customStyle="1" w:styleId="caozuo">
    <w:name w:val="caozuo"/>
    <w:basedOn w:val="a0"/>
    <w:rsid w:val="009762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709469">
      <w:bodyDiv w:val="1"/>
      <w:marLeft w:val="0"/>
      <w:marRight w:val="0"/>
      <w:marTop w:val="0"/>
      <w:marBottom w:val="0"/>
      <w:divBdr>
        <w:top w:val="none" w:sz="0" w:space="0" w:color="auto"/>
        <w:left w:val="none" w:sz="0" w:space="0" w:color="auto"/>
        <w:bottom w:val="none" w:sz="0" w:space="0" w:color="auto"/>
        <w:right w:val="none" w:sz="0" w:space="0" w:color="auto"/>
      </w:divBdr>
    </w:div>
    <w:div w:id="473563409">
      <w:bodyDiv w:val="1"/>
      <w:marLeft w:val="0"/>
      <w:marRight w:val="0"/>
      <w:marTop w:val="0"/>
      <w:marBottom w:val="0"/>
      <w:divBdr>
        <w:top w:val="none" w:sz="0" w:space="0" w:color="auto"/>
        <w:left w:val="none" w:sz="0" w:space="0" w:color="auto"/>
        <w:bottom w:val="none" w:sz="0" w:space="0" w:color="auto"/>
        <w:right w:val="none" w:sz="0" w:space="0" w:color="auto"/>
      </w:divBdr>
    </w:div>
    <w:div w:id="502400871">
      <w:bodyDiv w:val="1"/>
      <w:marLeft w:val="0"/>
      <w:marRight w:val="0"/>
      <w:marTop w:val="0"/>
      <w:marBottom w:val="0"/>
      <w:divBdr>
        <w:top w:val="none" w:sz="0" w:space="0" w:color="auto"/>
        <w:left w:val="none" w:sz="0" w:space="0" w:color="auto"/>
        <w:bottom w:val="none" w:sz="0" w:space="0" w:color="auto"/>
        <w:right w:val="none" w:sz="0" w:space="0" w:color="auto"/>
      </w:divBdr>
    </w:div>
    <w:div w:id="588923667">
      <w:bodyDiv w:val="1"/>
      <w:marLeft w:val="0"/>
      <w:marRight w:val="0"/>
      <w:marTop w:val="0"/>
      <w:marBottom w:val="0"/>
      <w:divBdr>
        <w:top w:val="none" w:sz="0" w:space="0" w:color="auto"/>
        <w:left w:val="none" w:sz="0" w:space="0" w:color="auto"/>
        <w:bottom w:val="none" w:sz="0" w:space="0" w:color="auto"/>
        <w:right w:val="none" w:sz="0" w:space="0" w:color="auto"/>
      </w:divBdr>
    </w:div>
    <w:div w:id="796146467">
      <w:bodyDiv w:val="1"/>
      <w:marLeft w:val="0"/>
      <w:marRight w:val="0"/>
      <w:marTop w:val="0"/>
      <w:marBottom w:val="0"/>
      <w:divBdr>
        <w:top w:val="none" w:sz="0" w:space="0" w:color="auto"/>
        <w:left w:val="none" w:sz="0" w:space="0" w:color="auto"/>
        <w:bottom w:val="none" w:sz="0" w:space="0" w:color="auto"/>
        <w:right w:val="none" w:sz="0" w:space="0" w:color="auto"/>
      </w:divBdr>
    </w:div>
    <w:div w:id="1325468725">
      <w:bodyDiv w:val="1"/>
      <w:marLeft w:val="0"/>
      <w:marRight w:val="0"/>
      <w:marTop w:val="0"/>
      <w:marBottom w:val="0"/>
      <w:divBdr>
        <w:top w:val="none" w:sz="0" w:space="0" w:color="auto"/>
        <w:left w:val="none" w:sz="0" w:space="0" w:color="auto"/>
        <w:bottom w:val="none" w:sz="0" w:space="0" w:color="auto"/>
        <w:right w:val="none" w:sz="0" w:space="0" w:color="auto"/>
      </w:divBdr>
      <w:divsChild>
        <w:div w:id="1116368412">
          <w:marLeft w:val="0"/>
          <w:marRight w:val="0"/>
          <w:marTop w:val="0"/>
          <w:marBottom w:val="0"/>
          <w:divBdr>
            <w:top w:val="none" w:sz="0" w:space="0" w:color="auto"/>
            <w:left w:val="none" w:sz="0" w:space="0" w:color="auto"/>
            <w:bottom w:val="none" w:sz="0" w:space="0" w:color="auto"/>
            <w:right w:val="none" w:sz="0" w:space="0" w:color="auto"/>
          </w:divBdr>
          <w:divsChild>
            <w:div w:id="29486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24562">
      <w:bodyDiv w:val="1"/>
      <w:marLeft w:val="0"/>
      <w:marRight w:val="0"/>
      <w:marTop w:val="0"/>
      <w:marBottom w:val="0"/>
      <w:divBdr>
        <w:top w:val="none" w:sz="0" w:space="0" w:color="auto"/>
        <w:left w:val="none" w:sz="0" w:space="0" w:color="auto"/>
        <w:bottom w:val="none" w:sz="0" w:space="0" w:color="auto"/>
        <w:right w:val="none" w:sz="0" w:space="0" w:color="auto"/>
      </w:divBdr>
    </w:div>
    <w:div w:id="1629628625">
      <w:bodyDiv w:val="1"/>
      <w:marLeft w:val="0"/>
      <w:marRight w:val="0"/>
      <w:marTop w:val="0"/>
      <w:marBottom w:val="0"/>
      <w:divBdr>
        <w:top w:val="none" w:sz="0" w:space="0" w:color="auto"/>
        <w:left w:val="none" w:sz="0" w:space="0" w:color="auto"/>
        <w:bottom w:val="none" w:sz="0" w:space="0" w:color="auto"/>
        <w:right w:val="none" w:sz="0" w:space="0" w:color="auto"/>
      </w:divBdr>
    </w:div>
    <w:div w:id="1889535678">
      <w:bodyDiv w:val="1"/>
      <w:marLeft w:val="0"/>
      <w:marRight w:val="0"/>
      <w:marTop w:val="0"/>
      <w:marBottom w:val="0"/>
      <w:divBdr>
        <w:top w:val="none" w:sz="0" w:space="0" w:color="auto"/>
        <w:left w:val="none" w:sz="0" w:space="0" w:color="auto"/>
        <w:bottom w:val="none" w:sz="0" w:space="0" w:color="auto"/>
        <w:right w:val="none" w:sz="0" w:space="0" w:color="auto"/>
      </w:divBdr>
    </w:div>
    <w:div w:id="1980575839">
      <w:bodyDiv w:val="1"/>
      <w:marLeft w:val="0"/>
      <w:marRight w:val="0"/>
      <w:marTop w:val="0"/>
      <w:marBottom w:val="0"/>
      <w:divBdr>
        <w:top w:val="none" w:sz="0" w:space="0" w:color="auto"/>
        <w:left w:val="none" w:sz="0" w:space="0" w:color="auto"/>
        <w:bottom w:val="none" w:sz="0" w:space="0" w:color="auto"/>
        <w:right w:val="none" w:sz="0" w:space="0" w:color="auto"/>
      </w:divBdr>
    </w:div>
    <w:div w:id="2077125314">
      <w:bodyDiv w:val="1"/>
      <w:marLeft w:val="0"/>
      <w:marRight w:val="0"/>
      <w:marTop w:val="0"/>
      <w:marBottom w:val="0"/>
      <w:divBdr>
        <w:top w:val="none" w:sz="0" w:space="0" w:color="auto"/>
        <w:left w:val="none" w:sz="0" w:space="0" w:color="auto"/>
        <w:bottom w:val="none" w:sz="0" w:space="0" w:color="auto"/>
        <w:right w:val="none" w:sz="0" w:space="0" w:color="auto"/>
      </w:divBdr>
    </w:div>
    <w:div w:id="214230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869</TotalTime>
  <Pages>4</Pages>
  <Words>301</Words>
  <Characters>1719</Characters>
  <Application>Microsoft Office Word</Application>
  <DocSecurity>0</DocSecurity>
  <PresentationFormat/>
  <Lines>14</Lines>
  <Paragraphs>4</Paragraphs>
  <Slides>0</Slides>
  <Notes>0</Notes>
  <HiddenSlides>0</HiddenSlides>
  <MMClips>0</MMClips>
  <ScaleCrop>false</ScaleCrop>
  <Company>COMMONORG</Company>
  <LinksUpToDate>false</LinksUpToDate>
  <CharactersWithSpaces>2016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［00699］</dc:title>
  <dc:creator>COMMON</dc:creator>
  <cp:lastModifiedBy>AutoBVT</cp:lastModifiedBy>
  <cp:revision>35</cp:revision>
  <cp:lastPrinted>1900-12-31T16:00:00Z</cp:lastPrinted>
  <dcterms:created xsi:type="dcterms:W3CDTF">2018-12-18T14:15:00Z</dcterms:created>
  <dcterms:modified xsi:type="dcterms:W3CDTF">2018-12-20T01:24:00Z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2052-6.3.0.1705</vt:lpwstr>
  </property>
</Properties>
</file>